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B1" w:rsidRPr="00FE6DB1" w:rsidRDefault="00F364EA" w:rsidP="00FE6DB1">
      <w:pPr>
        <w:tabs>
          <w:tab w:val="left" w:pos="117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284E8D"/>
          <w:kern w:val="36"/>
          <w:sz w:val="24"/>
          <w:szCs w:val="24"/>
          <w:lang w:val="en-US"/>
        </w:rPr>
      </w:pPr>
      <w:r w:rsidRPr="00F364EA">
        <w:rPr>
          <w:rFonts w:ascii="Arial" w:eastAsia="Times New Roman" w:hAnsi="Arial" w:cs="Arial"/>
          <w:b/>
          <w:bCs/>
          <w:noProof w:val="0"/>
          <w:color w:val="284E8D"/>
          <w:kern w:val="36"/>
          <w:sz w:val="30"/>
          <w:szCs w:val="30"/>
          <w:lang w:val="en-US"/>
        </w:rPr>
        <w:br/>
      </w:r>
      <w:r w:rsidR="00FE6DB1" w:rsidRPr="00FE6DB1">
        <w:rPr>
          <w:rFonts w:ascii="Times New Roman" w:eastAsia="Times New Roman" w:hAnsi="Times New Roman" w:cs="Times New Roman"/>
          <w:b/>
          <w:bCs/>
          <w:noProof w:val="0"/>
          <w:color w:val="284E8D"/>
          <w:kern w:val="36"/>
          <w:sz w:val="28"/>
          <w:szCs w:val="24"/>
          <w:lang w:val="en-US"/>
        </w:rPr>
        <w:t>NJOFTIM</w:t>
      </w:r>
    </w:p>
    <w:p w:rsidR="00F364EA" w:rsidRPr="00FE6DB1" w:rsidRDefault="00F364EA" w:rsidP="00FE6DB1">
      <w:pPr>
        <w:tabs>
          <w:tab w:val="left" w:pos="117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color w:val="284E8D"/>
          <w:kern w:val="36"/>
          <w:sz w:val="24"/>
          <w:szCs w:val="24"/>
          <w:lang w:val="it-IT"/>
        </w:rPr>
        <w:t>Kushtet, procedurat dhe dokumentacioni për të përfituar nga programet e strehimit social</w:t>
      </w:r>
    </w:p>
    <w:p w:rsidR="00F364EA" w:rsidRPr="00FE6DB1" w:rsidRDefault="00615114" w:rsidP="00FE6DB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color w:val="314558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color w:val="314558"/>
          <w:sz w:val="24"/>
          <w:szCs w:val="24"/>
          <w:bdr w:val="none" w:sz="0" w:space="0" w:color="auto" w:frame="1"/>
          <w:lang w:val="it-IT"/>
        </w:rPr>
        <w:t>______/______</w:t>
      </w:r>
      <w:r w:rsidR="00F364EA" w:rsidRPr="00FE6DB1">
        <w:rPr>
          <w:rFonts w:ascii="Times New Roman" w:eastAsia="Times New Roman" w:hAnsi="Times New Roman" w:cs="Times New Roman"/>
          <w:b/>
          <w:bCs/>
          <w:noProof w:val="0"/>
          <w:color w:val="314558"/>
          <w:sz w:val="24"/>
          <w:szCs w:val="24"/>
          <w:bdr w:val="none" w:sz="0" w:space="0" w:color="auto" w:frame="1"/>
          <w:lang w:val="it-IT"/>
        </w:rPr>
        <w:t>2020</w:t>
      </w:r>
    </w:p>
    <w:p w:rsidR="00F364EA" w:rsidRPr="00FE6DB1" w:rsidRDefault="00F364EA" w:rsidP="00FE6DB1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Bazuar në ligjin nr.</w:t>
      </w:r>
      <w:r w:rsid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22/2018 “Për strehimin social”;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V</w:t>
      </w:r>
      <w:r w:rsidR="00FE6DB1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KM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nr.384, datë 12.06.2019 “Për përcaktimin e dokumentacionit për të përfituar strehim sipas çdo programi social të strehimit dhe të afateve të proçedurave të miratimit nga organet e vetëqeverisjes vendore”.</w:t>
      </w:r>
    </w:p>
    <w:p w:rsidR="00157CF6" w:rsidRPr="00FE6DB1" w:rsidRDefault="00F364EA" w:rsidP="00FE6DB1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Bashkia Vau Dejës fton të gjithë qytetarët e interesuar, që kanë nevojë për strehim, që të aplikojnë për të përfituar nga program</w:t>
      </w:r>
      <w:r w:rsid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i i strehimit social 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“ P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rmir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simin e kushteve t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 xml:space="preserve"> banesave ekzistuese, deri n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 xml:space="preserve"> nj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 xml:space="preserve"> nd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rtim t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 xml:space="preserve"> ri”</w:t>
      </w:r>
    </w:p>
    <w:p w:rsidR="00F9002B" w:rsidRPr="00FE6DB1" w:rsidRDefault="00F9002B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</w:pPr>
    </w:p>
    <w:p w:rsidR="00F364EA" w:rsidRPr="007E19F6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</w:pPr>
      <w:r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Kushtet për të përfituar</w:t>
      </w:r>
      <w:r w:rsidR="00615114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 </w:t>
      </w:r>
      <w:r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nga programet e strehimit që do të zbatohen</w:t>
      </w:r>
      <w:r w:rsidR="00615114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n</w:t>
      </w:r>
      <w:r w:rsidR="00D274C2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615114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Bashkin</w:t>
      </w:r>
      <w:r w:rsidR="00D274C2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615114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Vau Dej</w:t>
      </w:r>
      <w:r w:rsidR="00D274C2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615114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s</w:t>
      </w:r>
      <w:r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: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“ Programi p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r p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rmir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simin e kushteve t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banesave ekzistuese deri n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nj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nd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rtim t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ri”</w:t>
      </w:r>
    </w:p>
    <w:p w:rsidR="00BB489C" w:rsidRPr="007E19F6" w:rsidRDefault="00BB489C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</w:pPr>
    </w:p>
    <w:p w:rsidR="00BB489C" w:rsidRPr="007E19F6" w:rsidRDefault="00BB489C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</w:pP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Me p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rmir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sim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kushteve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banesave ekzistuese dhe , n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se 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sht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e nevojshme , deri n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nd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rtim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ri, kuptohet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resia e punimeve q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duhen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kryhen, me q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llim q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banesa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shnd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rrohet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n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nj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strehim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p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rshtatsh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m, sipas neni 4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Ligjit nr 22/2018 “ P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r strehimin social”</w:t>
      </w:r>
    </w:p>
    <w:p w:rsidR="00F364EA" w:rsidRPr="007E19F6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</w:p>
    <w:p w:rsidR="00F364EA" w:rsidRPr="00FE6DB1" w:rsidRDefault="00FC43BC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jetë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banor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Bashkisë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Vau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Dejës</w:t>
      </w:r>
      <w:proofErr w:type="spellEnd"/>
      <w:r w:rsidR="00F364EA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;</w:t>
      </w:r>
    </w:p>
    <w:p w:rsidR="00F364EA" w:rsidRPr="00FE6DB1" w:rsidRDefault="00F364EA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ketë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mbushur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moshen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18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vjeç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;</w:t>
      </w:r>
    </w:p>
    <w:p w:rsidR="00D63C3C" w:rsidRPr="00FE6DB1" w:rsidRDefault="00D63C3C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Shtetas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huaj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me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qendrim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rregullt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Shqip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rfituar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organet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kompetente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statusin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“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pun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tor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emigrant”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“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azilk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rkues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”</w:t>
      </w:r>
    </w:p>
    <w:p w:rsidR="00D133F7" w:rsidRPr="00FE6DB1" w:rsidRDefault="00D133F7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individ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familjet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ardhura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pamjaftueshme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nuk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ardhura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fare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sipas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rcaktimeve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nenit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3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Ligjit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nr 22/2018.</w:t>
      </w:r>
    </w:p>
    <w:p w:rsidR="00D133F7" w:rsidRPr="00FE6DB1" w:rsidRDefault="00D133F7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D133F7" w:rsidRPr="00FE6DB1" w:rsidRDefault="00D63C3C" w:rsidP="00FE6DB1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Objektet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trajtohen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program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rmir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simitt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kushteve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rmir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simit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kushteve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deri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nd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rtim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jan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:</w:t>
      </w:r>
    </w:p>
    <w:p w:rsidR="00D63C3C" w:rsidRPr="00FE6DB1" w:rsidRDefault="00D63C3C" w:rsidP="00FE6D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lastRenderedPageBreak/>
        <w:t>Objektet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/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rrezik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shembjeje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;</w:t>
      </w:r>
    </w:p>
    <w:p w:rsidR="00D63C3C" w:rsidRPr="00FE6DB1" w:rsidRDefault="00D63C3C" w:rsidP="00FE6D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Objektet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amortizuara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nevoj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nd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rhyrje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rmir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sime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domosdoshme</w:t>
      </w:r>
      <w:proofErr w:type="spellEnd"/>
      <w:r w:rsidR="00D133F7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</w:t>
      </w:r>
      <w:proofErr w:type="gramEnd"/>
    </w:p>
    <w:p w:rsidR="00D63C3C" w:rsidRPr="00FE6DB1" w:rsidRDefault="00D63C3C" w:rsidP="00FE6D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Rregullimin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banesave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individuale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strukturave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cilat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nuk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klasifikohen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familjet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nuk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sigurojn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ardhurat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nevojshme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kryer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rmir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simin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</w:p>
    <w:p w:rsidR="00D133F7" w:rsidRPr="007E19F6" w:rsidRDefault="00D133F7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en-US"/>
        </w:rPr>
      </w:pP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Proçedurat për të përfituar nga programet sociale të strehimi.</w:t>
      </w:r>
    </w:p>
    <w:p w:rsidR="006D21F2" w:rsidRPr="00FE6DB1" w:rsidRDefault="006D21F2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</w:pPr>
    </w:p>
    <w:p w:rsidR="00692F9C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Faza parë:</w:t>
      </w:r>
    </w:p>
    <w:p w:rsidR="005563AC" w:rsidRDefault="00F364EA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Plotësimi i formularit tip pranë Zyrës me një Ndalesë në Bashki</w:t>
      </w:r>
      <w:r w:rsidR="00D133F7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(K</w:t>
      </w:r>
      <w:r w:rsid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133F7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rkese)</w:t>
      </w: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.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 Çdo qytetar i cili përmbush kriteret për aplikim sipas akteve ligjore në fuqi duhet të drejtohet pranë zyrës me një ndalesë për të p</w:t>
      </w:r>
      <w:r w:rsidR="00D133F7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lotësuar formularin e aplikimit</w:t>
      </w:r>
      <w:r w:rsid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.</w:t>
      </w:r>
    </w:p>
    <w:p w:rsidR="005563AC" w:rsidRDefault="00692F9C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Aplikanti duhet t</w:t>
      </w:r>
      <w:r w:rsidR="007E19F6"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paraqitet me kopje t</w:t>
      </w:r>
      <w:r w:rsidR="007E19F6"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mjetit t</w:t>
      </w:r>
      <w:r w:rsidR="007E19F6"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identifikimit.</w:t>
      </w:r>
    </w:p>
    <w:p w:rsidR="005563AC" w:rsidRPr="005563AC" w:rsidRDefault="005563AC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Deklaratën e vërtetësisë së informacionit paraprak të pasqyruar në formularin e strehimit, me anë të së cilës aplikuesit i bëhen të njohura edhe përgjegjësitë ligjore që ai ka në lidhje me dhënien e një informacioni dhe fakteve të rreme</w:t>
      </w:r>
      <w:r w:rsidR="005C5CB5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.</w:t>
      </w:r>
    </w:p>
    <w:p w:rsidR="005563AC" w:rsidRPr="005563AC" w:rsidRDefault="005563AC" w:rsidP="005563AC">
      <w:pPr>
        <w:pStyle w:val="ListParagraph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Certifikatën familjare</w:t>
      </w:r>
    </w:p>
    <w:p w:rsidR="005563AC" w:rsidRPr="005563AC" w:rsidRDefault="005563AC" w:rsidP="005563AC">
      <w:pPr>
        <w:pStyle w:val="ListParagraph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Kater(4)</w:t>
      </w: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fotografi të banesës ekzistuese </w:t>
      </w:r>
    </w:p>
    <w:p w:rsidR="00692F9C" w:rsidRPr="00FE6DB1" w:rsidRDefault="00692F9C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rast se k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rkesa e aplikantit ka 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meta dhe mang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si 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dh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nave 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k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rkuara , i k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rkohet me shkrim aplikantit brenda 7 dit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ve 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korrigjoj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pasakt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sit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</w:p>
    <w:p w:rsidR="00692F9C" w:rsidRPr="00FE6DB1" w:rsidRDefault="00692F9C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Cdo individi i l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shohet nj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v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rtetim 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konfirmon regjistrimin e k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rkes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s.</w:t>
      </w:r>
    </w:p>
    <w:p w:rsidR="00692F9C" w:rsidRPr="00FE6DB1" w:rsidRDefault="00692F9C" w:rsidP="00FE6DB1">
      <w:pPr>
        <w:shd w:val="clear" w:color="auto" w:fill="FFFFFF"/>
        <w:spacing w:after="0" w:line="360" w:lineRule="auto"/>
        <w:ind w:right="360" w:firstLine="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</w:p>
    <w:p w:rsidR="00F9002B" w:rsidRPr="00FE6DB1" w:rsidRDefault="00F9002B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</w:pP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Faza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dytë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:</w:t>
      </w:r>
    </w:p>
    <w:p w:rsidR="00692F9C" w:rsidRPr="00FE6DB1" w:rsidRDefault="00F364EA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Klasifikimi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kërkesave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strehim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sipas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sistemit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pikëzimit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t</w:t>
      </w:r>
      <w:r w:rsid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miratuar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me </w:t>
      </w:r>
      <w:proofErr w:type="spellStart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Vendim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t</w:t>
      </w:r>
      <w:r w:rsid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K</w:t>
      </w:r>
      <w:r w:rsid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shillit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Bashkiak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.</w:t>
      </w:r>
    </w:p>
    <w:p w:rsidR="00F364EA" w:rsidRPr="00FE6DB1" w:rsidRDefault="00F364EA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Dorëzimi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dokumentacionit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. 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Njoftim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subjekteve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përzgjedhur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t`u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trajtuar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me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një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programet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strehimit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plotësimin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dokumentacionit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sipas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përcaktimeve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ligjore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;</w:t>
      </w:r>
    </w:p>
    <w:p w:rsidR="00692F9C" w:rsidRPr="00015B90" w:rsidRDefault="00692F9C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Struktura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rgjegj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se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mbledh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cilindo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prej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dokumenteve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t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nevojshme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, duke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rjashtuar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aplikantin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nga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detyrimi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r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paraqitjen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e </w:t>
      </w:r>
      <w:proofErr w:type="spellStart"/>
      <w:proofErr w:type="gram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tyre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,</w:t>
      </w:r>
      <w:proofErr w:type="gram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n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se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aplikanti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depoziton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deklarat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n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e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lqimit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r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mbledhjen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e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informacioneve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dokumenteve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.</w:t>
      </w:r>
    </w:p>
    <w:p w:rsidR="00F364EA" w:rsidRPr="00FE6DB1" w:rsidRDefault="00F364EA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lastRenderedPageBreak/>
        <w:t>Shqyrtim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verifikim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dokumentacionit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.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Struktura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përgjegjëse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Bashki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klasifikon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kërkesat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sipas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sistemit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pikëzimit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mitatuar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realizon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shqyrtimin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dokumentacionit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paraqitur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çdo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aplikant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vijim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dërgon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vlerësim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shqyrtim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mëtejshëm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pranë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Komisionit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strehimit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 Brenda 10 </w:t>
      </w:r>
      <w:proofErr w:type="spellStart"/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diteve</w:t>
      </w:r>
      <w:proofErr w:type="spellEnd"/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data e </w:t>
      </w:r>
      <w:proofErr w:type="spellStart"/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dorezimit</w:t>
      </w:r>
      <w:proofErr w:type="spellEnd"/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)</w:t>
      </w:r>
    </w:p>
    <w:p w:rsidR="00F364EA" w:rsidRPr="00FE6DB1" w:rsidRDefault="00F364EA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Dërgimi për miratimin e listës përfitu</w:t>
      </w:r>
      <w:r w:rsidR="008037B1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ese në Këshillin Bashkiak </w:t>
      </w: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.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 Pas vleresimit nga Komisioni i vleresimit, struktura përgjegjëse në Bashki dërgon për miratim në mbledhjen e radhës së Këshillit Bashkiak, Listën e përfituesve për secilin program të strehimit social që zbaton.</w:t>
      </w:r>
    </w:p>
    <w:p w:rsidR="00F364EA" w:rsidRPr="00FE6DB1" w:rsidRDefault="00F364EA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Njoftimi dhe e drejta e ankimimit.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 Çdo aplikues që nuk ka përmbushur kriteret për të qenë pjesë e listës përfituese, njoftohet nga struktura përgjegjëse e Bashkisë dhe mund të paraqesin an</w:t>
      </w:r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kim pranë kryetarit të bashkisë, por kjo nuk pengon ushtrimin e mjetit ligjor mbrojtjes pran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gjykat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 kompetente.</w:t>
      </w:r>
    </w:p>
    <w:p w:rsidR="006D21F2" w:rsidRPr="00015B90" w:rsidRDefault="00692F9C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Aplikantet 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mund t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 refuzojn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 programin e strehimit dhe t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 mbeten p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rseri n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 list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n e pritjes, vet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m kur nuk u plot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sohet strehimi sipas normave n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 fuqi.</w:t>
      </w:r>
    </w:p>
    <w:p w:rsidR="00F9002B" w:rsidRPr="00FE6DB1" w:rsidRDefault="00F9002B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</w:pP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Lista e dokumentacionit të nevojshëm:</w:t>
      </w: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dhënat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personale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:</w:t>
      </w:r>
    </w:p>
    <w:p w:rsidR="00F364EA" w:rsidRPr="00FE6DB1" w:rsidRDefault="00F364EA" w:rsidP="00FE6DB1">
      <w:pPr>
        <w:numPr>
          <w:ilvl w:val="0"/>
          <w:numId w:val="7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Çertifikata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lindjes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aplikantit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certifikatën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gjendjes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familjare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shkarkohet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E-Albania);</w:t>
      </w:r>
    </w:p>
    <w:p w:rsidR="009F2BBB" w:rsidRPr="00FE6DB1" w:rsidRDefault="009F2BBB" w:rsidP="00FE6DB1">
      <w:pPr>
        <w:numPr>
          <w:ilvl w:val="0"/>
          <w:numId w:val="7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rtetim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vendbanimin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nj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qeverisjes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vendore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ku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rkohet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strehimi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social,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familjet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levizur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zona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tjera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vendit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. </w:t>
      </w:r>
    </w:p>
    <w:p w:rsidR="006D21F2" w:rsidRPr="00FE6DB1" w:rsidRDefault="006D21F2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</w:pP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Për </w:t>
      </w:r>
      <w:r w:rsidR="003A090D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vertetimin e kushteve të strehimit</w:t>
      </w: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:</w:t>
      </w:r>
    </w:p>
    <w:p w:rsidR="00F364EA" w:rsidRPr="00FE6DB1" w:rsidRDefault="00F364EA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nga zyra e regjistrimit të pasurive të paluajtshme për pronat që disponohen në emër të secilit anëtar të familjes (shkarkohet në E-Albania);</w:t>
      </w:r>
    </w:p>
    <w:p w:rsidR="00F364EA" w:rsidRPr="00FE6DB1" w:rsidRDefault="00F364EA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nga zyra e regjistrimit të pasurive të paluajtshme për sipërfaqen e pronës, që zotëron familja apo ndonjë anëtar i saj, kur banesa është me sipërfaqe nën normat në fuqi të strehimit (shkarkohet në E-Albania);</w:t>
      </w:r>
    </w:p>
    <w:p w:rsidR="00F364EA" w:rsidRPr="00FE6DB1" w:rsidRDefault="00F364EA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nga zyra e regjistrimit të pasurive të paluajtshme të vendit të origjinës se nuk figuron e rregjistruar asnjë pronë, e cila mund të përdoret për strehim, për cdo anëtar të familjes, që kanë ndryshuar vendbanim për efekt punësimi;</w:t>
      </w:r>
    </w:p>
    <w:p w:rsidR="003A090D" w:rsidRPr="00FE6DB1" w:rsidRDefault="003A090D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lastRenderedPageBreak/>
        <w:t>V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rtetimin 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banesa 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sht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proces legalizimi , 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munges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certifikat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 s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pron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sise.</w:t>
      </w:r>
    </w:p>
    <w:p w:rsidR="00F364EA" w:rsidRPr="00FE6DB1" w:rsidRDefault="00F364EA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Akt verifikimi nga Bashkia për:</w:t>
      </w:r>
    </w:p>
    <w:p w:rsidR="00F364EA" w:rsidRPr="00FE6DB1" w:rsidRDefault="00F364EA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rrezik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shembjeje</w:t>
      </w:r>
      <w:proofErr w:type="spellEnd"/>
      <w:r w:rsidR="003A090D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</w:p>
    <w:p w:rsidR="00F364EA" w:rsidRPr="00FE6DB1" w:rsidRDefault="00F364EA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Akt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verifikimi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struktura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përgjegjëse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bashkisë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familjet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rome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egjiptjane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banojnë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individuale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struktura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nuk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klasifikohen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;</w:t>
      </w:r>
    </w:p>
    <w:p w:rsidR="006D21F2" w:rsidRPr="00FE6DB1" w:rsidRDefault="006D21F2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</w:pP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vërtetimin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kushteve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familjare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:</w:t>
      </w:r>
    </w:p>
    <w:p w:rsidR="00F364EA" w:rsidRPr="00FE6DB1" w:rsidRDefault="00F364EA" w:rsidP="00FE6DB1">
      <w:pPr>
        <w:numPr>
          <w:ilvl w:val="0"/>
          <w:numId w:val="9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Çertifikatë familjare (shkarkohet në E-Albania);</w:t>
      </w:r>
    </w:p>
    <w:p w:rsidR="00F364EA" w:rsidRPr="00FE6DB1" w:rsidRDefault="00F364EA" w:rsidP="00FE6DB1">
      <w:pPr>
        <w:numPr>
          <w:ilvl w:val="0"/>
          <w:numId w:val="9"/>
        </w:numPr>
        <w:shd w:val="clear" w:color="auto" w:fill="FFFFFF"/>
        <w:spacing w:after="24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Vendimin e gjykatës, që i lë në ngarkim fëmijën ose fëmijët për çiftet e divorcuara, shoqëruar me vërtetimin nga zyra e përmbarimit për masën e pensionit që përfitojnë për femijët;</w:t>
      </w: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Për vërtetimin e kushteve sociale:</w:t>
      </w:r>
    </w:p>
    <w:p w:rsidR="00F364EA" w:rsidRPr="00FE6DB1" w:rsidRDefault="00F364EA" w:rsidP="00FE6DB1">
      <w:pPr>
        <w:numPr>
          <w:ilvl w:val="0"/>
          <w:numId w:val="10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e Komisionit Mjekësor të Përcaktimit të Aftësisë së Kufizuar, për individë me aftësi të kufizuara,</w:t>
      </w:r>
    </w:p>
    <w:p w:rsidR="00F364EA" w:rsidRPr="00FE6DB1" w:rsidRDefault="00F364EA" w:rsidP="00FE6DB1">
      <w:pPr>
        <w:numPr>
          <w:ilvl w:val="0"/>
          <w:numId w:val="10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përkatës nga institucioni ku ka qenë i strehuar dhe librezën e jetimit, dhënë nga institucioni shtetëror i autorizuar, për individët me statusin e jetimit;</w:t>
      </w:r>
    </w:p>
    <w:p w:rsidR="00F364EA" w:rsidRPr="00FE6DB1" w:rsidRDefault="00F364EA" w:rsidP="00FE6DB1">
      <w:pPr>
        <w:numPr>
          <w:ilvl w:val="0"/>
          <w:numId w:val="10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Dokumentin e lëshuar nga institucionet përkatëse shtetërore për personat që kanë statusin “emigrant”, “punëtor emigrant” dhe “azilkërkues”:</w:t>
      </w:r>
    </w:p>
    <w:p w:rsidR="00FE6DB1" w:rsidRDefault="00FE6DB1" w:rsidP="00FE6DB1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Emigrant dhe punëtor emigrant</w:t>
      </w:r>
    </w:p>
    <w:p w:rsidR="00FE6DB1" w:rsidRDefault="00F364EA" w:rsidP="00FE6DB1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sportelet e migracionit të Ministrisë së Shën</w:t>
      </w:r>
      <w:r w:rsid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detësisë dhe Cështjeve sociale.</w:t>
      </w:r>
    </w:p>
    <w:p w:rsidR="00FE6DB1" w:rsidRPr="00FE6DB1" w:rsidRDefault="00F364EA" w:rsidP="00FE6DB1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Zyra e shërbimit Kombëtar ose Vërtetim i marrë p</w:t>
      </w:r>
      <w:r w:rsidR="00FE6DB1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ranës Zyrës së Punës</w:t>
      </w:r>
    </w:p>
    <w:p w:rsidR="00F364EA" w:rsidRPr="00FE6DB1" w:rsidRDefault="00F364EA" w:rsidP="00FE6DB1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  Azilkërkues: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br/>
        <w:t>         -  Vërtetim nga Drejtoria për Shtetësinë dhe Refugjatët në Minstrinë e Brendshme.</w:t>
      </w:r>
    </w:p>
    <w:p w:rsidR="00F364EA" w:rsidRPr="00FE6DB1" w:rsidRDefault="00F364EA" w:rsidP="00FE6DB1">
      <w:pPr>
        <w:numPr>
          <w:ilvl w:val="0"/>
          <w:numId w:val="11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Dokumentin e lëshuar nga institucionet përkatëse shtetërore për familjet e punonjësve të rënë në detyrë, që u përkasin Policisë së Shtetit, Gardës së Republikës, Shërbimit për Cështjet e brendshme dhe ankesat në Ministrinë e Brendshme, Shërbimit të Mbrojtjes nga Zjarri dhe Shpëtimit, të Forcave të armatosura, të Shërbimit informative, të shtetit dhe të Policisë së Burgjeve:</w:t>
      </w:r>
    </w:p>
    <w:p w:rsidR="00F364EA" w:rsidRPr="00FE6DB1" w:rsidRDefault="00F364EA" w:rsidP="00FE6D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Policia e Shtetit;</w:t>
      </w:r>
    </w:p>
    <w:p w:rsidR="00F364EA" w:rsidRPr="00FE6DB1" w:rsidRDefault="00F364EA" w:rsidP="00FE6D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Garda e Republikës;</w:t>
      </w:r>
    </w:p>
    <w:p w:rsidR="00F364EA" w:rsidRPr="00FE6DB1" w:rsidRDefault="00F364EA" w:rsidP="00FE6D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lastRenderedPageBreak/>
        <w:t>Vërtetim nga Shërbimi i Kontrollit të Brendshëm;</w:t>
      </w:r>
    </w:p>
    <w:p w:rsidR="00F364EA" w:rsidRPr="00FE6DB1" w:rsidRDefault="00F364EA" w:rsidP="00FE6D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Policia e Mbrojtjes nga Zjarri dhe të Shpëtimit;</w:t>
      </w:r>
    </w:p>
    <w:p w:rsidR="00F364EA" w:rsidRPr="00FE6DB1" w:rsidRDefault="00F364EA" w:rsidP="00FE6D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Forcat e Armatosura;</w:t>
      </w:r>
    </w:p>
    <w:p w:rsidR="00F364EA" w:rsidRPr="00FE6DB1" w:rsidRDefault="00F364EA" w:rsidP="00FE6DB1">
      <w:pPr>
        <w:numPr>
          <w:ilvl w:val="0"/>
          <w:numId w:val="11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Urdhër mbrojtje apo urdhër i menjëhershëm i mbrojtjes për viktimat e dhunës </w:t>
      </w:r>
      <w:r w:rsidR="00B0712B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në familje, lëshuar nga gjykata 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="00B0712B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 viktimat e dhun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="00B0712B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 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="00B0712B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familje. </w:t>
      </w:r>
    </w:p>
    <w:p w:rsidR="00F364EA" w:rsidRPr="00FE6DB1" w:rsidRDefault="00F364EA" w:rsidP="00FE6DB1">
      <w:pPr>
        <w:numPr>
          <w:ilvl w:val="0"/>
          <w:numId w:val="11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Vetëdeklarim nëse individi/familja i përket pakicës kombëtare rome apo egjiptjane;</w:t>
      </w:r>
    </w:p>
    <w:p w:rsidR="00F364EA" w:rsidRPr="00FE6DB1" w:rsidRDefault="00F364EA" w:rsidP="00FE6DB1">
      <w:pPr>
        <w:numPr>
          <w:ilvl w:val="0"/>
          <w:numId w:val="11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Dokument i lëshuar nga institucionet përkatëse për të miturit në konflikt me ligjin;</w:t>
      </w:r>
    </w:p>
    <w:p w:rsidR="00F364EA" w:rsidRPr="00FE6DB1" w:rsidRDefault="00F364EA" w:rsidP="00FE6DB1">
      <w:pPr>
        <w:numPr>
          <w:ilvl w:val="0"/>
          <w:numId w:val="11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Vetëdeklarim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se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përket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grupimit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LGBTI;</w:t>
      </w:r>
    </w:p>
    <w:p w:rsidR="00F364EA" w:rsidRPr="00FE6DB1" w:rsidRDefault="00F364EA" w:rsidP="00FE6DB1">
      <w:pPr>
        <w:numPr>
          <w:ilvl w:val="0"/>
          <w:numId w:val="11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me certifikatë familjare se individi i përket kategorisë vajzë- nënë.</w:t>
      </w:r>
    </w:p>
    <w:p w:rsidR="006D21F2" w:rsidRPr="00FE6DB1" w:rsidRDefault="006D21F2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</w:pP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Për vertetimin e kushteve ekonomike:</w:t>
      </w:r>
    </w:p>
    <w:p w:rsidR="00F364EA" w:rsidRPr="00FE6DB1" w:rsidRDefault="00F364EA" w:rsidP="00FE6DB1">
      <w:pPr>
        <w:numPr>
          <w:ilvl w:val="0"/>
          <w:numId w:val="1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i të ardhurave neto të familjes ose një deklaratë me shkrim nga aplikuesi për të ardhurat e familjes dhe burimin e tyre, të cilat duhet t`i bashkëlidhen dokumente zyrtare që e vërtetojnë atë, përfshirë vërtetimin nga punëdhënësi për pozicionin dhe pagën e aplikantit e të personave të tjerë të familjes, që janë në marrëdhënie pune;</w:t>
      </w:r>
    </w:p>
    <w:p w:rsidR="00F364EA" w:rsidRPr="00FE6DB1" w:rsidRDefault="00F364EA" w:rsidP="00FE6DB1">
      <w:pPr>
        <w:numPr>
          <w:ilvl w:val="0"/>
          <w:numId w:val="1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Drejtoria Rajonale Tatimore dhe e Sigurimeve shoqërore për derdhjen e kontributeve për të gjithë anëtarët e e vetëpunësuar të familjes (shkarkohet në E-Albania);</w:t>
      </w:r>
    </w:p>
    <w:p w:rsidR="00F364EA" w:rsidRPr="00FE6DB1" w:rsidRDefault="00F364EA" w:rsidP="00FE6DB1">
      <w:pPr>
        <w:numPr>
          <w:ilvl w:val="0"/>
          <w:numId w:val="1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nga zyra e ndihmës ekonomike e bashkisë për anëtarët e familjes, të përfshirë në programin e ndihmës ekonomike dhe të pagesës për personat me aftësi të kufizuar (sigurohet nga Bashkia</w:t>
      </w:r>
      <w:r w:rsidR="00B0712B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)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;</w:t>
      </w:r>
    </w:p>
    <w:p w:rsidR="00F364EA" w:rsidRPr="00FE6DB1" w:rsidRDefault="00F364EA" w:rsidP="00FE6DB1">
      <w:pPr>
        <w:numPr>
          <w:ilvl w:val="0"/>
          <w:numId w:val="1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nga drejtoria rajonale e punësimit për personat e përfshirë në programin e pagesës së papunësisë (shkarkohet në E-Albania);</w:t>
      </w:r>
    </w:p>
    <w:p w:rsidR="006678FE" w:rsidRPr="00015B90" w:rsidRDefault="00F364EA" w:rsidP="00FE6DB1">
      <w:pPr>
        <w:numPr>
          <w:ilvl w:val="0"/>
          <w:numId w:val="1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nga organet e sigurimeve shoqërore për personat në pension (shkarkohet në E-Albania);</w:t>
      </w:r>
    </w:p>
    <w:p w:rsid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bdr w:val="none" w:sz="0" w:space="0" w:color="auto" w:frame="1"/>
          <w:lang w:val="it-IT"/>
        </w:rPr>
        <w:t>Dokumentacioni i parashikuar sigurohet nga struktura përgjegjëse për strehim vetëm nëse aplikanti depoziton deklaratën e pëlqimit sipas formatit tip, shtojca “Ç”, që plotësohet bashkë me Formularin e Aplikimit pranë Zyrës me një Ndalesë.</w:t>
      </w:r>
    </w:p>
    <w:p w:rsidR="00015B90" w:rsidRDefault="00015B90" w:rsidP="00FE6DB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sz w:val="32"/>
          <w:szCs w:val="24"/>
          <w:lang w:val="it-IT"/>
        </w:rPr>
      </w:pPr>
    </w:p>
    <w:p w:rsidR="00D133F7" w:rsidRDefault="00D133F7" w:rsidP="00FE6DB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</w:pPr>
      <w:r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Aplikimet jan</w:t>
      </w:r>
      <w:r w:rsidR="00015B90"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ë</w:t>
      </w:r>
      <w:r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 xml:space="preserve"> t</w:t>
      </w:r>
      <w:r w:rsidR="00015B90"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ë</w:t>
      </w:r>
      <w:r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 xml:space="preserve"> hapura </w:t>
      </w:r>
      <w:r w:rsidR="00FE6DB1"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nga data 01.10.2020 deri me dat</w:t>
      </w:r>
      <w:r w:rsidR="00015B90"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ë</w:t>
      </w:r>
      <w:r w:rsidR="00FE6DB1"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n 01.11.2020</w:t>
      </w:r>
    </w:p>
    <w:p w:rsidR="004D2A2D" w:rsidRPr="004D2A2D" w:rsidRDefault="004D2A2D" w:rsidP="004D2A2D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</w:pPr>
      <w:r w:rsidRPr="004D2A2D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  <w:lastRenderedPageBreak/>
        <w:t>-E hënën ora 08:00-16:00 Njësia Administrative Hajmel.</w:t>
      </w:r>
    </w:p>
    <w:p w:rsidR="004D2A2D" w:rsidRPr="004D2A2D" w:rsidRDefault="004D2A2D" w:rsidP="004D2A2D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</w:pPr>
      <w:r w:rsidRPr="004D2A2D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  <w:t>-E mart/E mërkurë 08:00-16:00 Bashkia Vau Dejës.</w:t>
      </w:r>
    </w:p>
    <w:p w:rsidR="004D2A2D" w:rsidRPr="004D2A2D" w:rsidRDefault="004D2A2D" w:rsidP="004D2A2D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</w:pPr>
      <w:r w:rsidRPr="004D2A2D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  <w:t>-E enjte/E premte 08:00-16:00 Njësia Administrative Bushat.</w:t>
      </w:r>
    </w:p>
    <w:p w:rsidR="004D2A2D" w:rsidRPr="00015B90" w:rsidRDefault="004D2A2D" w:rsidP="004D2A2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</w:pPr>
    </w:p>
    <w:sectPr w:rsidR="004D2A2D" w:rsidRPr="00015B90" w:rsidSect="0004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64A"/>
    <w:multiLevelType w:val="multilevel"/>
    <w:tmpl w:val="94AC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B5A9C"/>
    <w:multiLevelType w:val="multilevel"/>
    <w:tmpl w:val="C75EE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C423E"/>
    <w:multiLevelType w:val="hybridMultilevel"/>
    <w:tmpl w:val="E73EC98C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74EA"/>
    <w:multiLevelType w:val="hybridMultilevel"/>
    <w:tmpl w:val="2CA2CBE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36D37ED"/>
    <w:multiLevelType w:val="multilevel"/>
    <w:tmpl w:val="736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256582"/>
    <w:multiLevelType w:val="multilevel"/>
    <w:tmpl w:val="E076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EC47A3"/>
    <w:multiLevelType w:val="multilevel"/>
    <w:tmpl w:val="EDC4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C7586C"/>
    <w:multiLevelType w:val="hybridMultilevel"/>
    <w:tmpl w:val="E2B4CD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1C14"/>
    <w:multiLevelType w:val="multilevel"/>
    <w:tmpl w:val="DD76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B9506F"/>
    <w:multiLevelType w:val="multilevel"/>
    <w:tmpl w:val="E7E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34745F"/>
    <w:multiLevelType w:val="hybridMultilevel"/>
    <w:tmpl w:val="516024D6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3659F"/>
    <w:multiLevelType w:val="multilevel"/>
    <w:tmpl w:val="A5D2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D74071"/>
    <w:multiLevelType w:val="multilevel"/>
    <w:tmpl w:val="CE9E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C46E18"/>
    <w:multiLevelType w:val="multilevel"/>
    <w:tmpl w:val="AAC8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321C9A"/>
    <w:multiLevelType w:val="multilevel"/>
    <w:tmpl w:val="FB64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2A5EC9"/>
    <w:multiLevelType w:val="hybridMultilevel"/>
    <w:tmpl w:val="34004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01796"/>
    <w:multiLevelType w:val="multilevel"/>
    <w:tmpl w:val="F564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7A2AEE"/>
    <w:multiLevelType w:val="multilevel"/>
    <w:tmpl w:val="2C88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1"/>
  </w:num>
  <w:num w:numId="5">
    <w:abstractNumId w:val="6"/>
  </w:num>
  <w:num w:numId="6">
    <w:abstractNumId w:val="17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16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10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283"/>
  <w:characterSpacingControl w:val="doNotCompress"/>
  <w:compat/>
  <w:rsids>
    <w:rsidRoot w:val="00CC1F72"/>
    <w:rsid w:val="00015B90"/>
    <w:rsid w:val="00040D1F"/>
    <w:rsid w:val="00157CF6"/>
    <w:rsid w:val="00342E88"/>
    <w:rsid w:val="003436C6"/>
    <w:rsid w:val="003765C8"/>
    <w:rsid w:val="003A090D"/>
    <w:rsid w:val="003C5E2B"/>
    <w:rsid w:val="004106BA"/>
    <w:rsid w:val="004732EB"/>
    <w:rsid w:val="00497223"/>
    <w:rsid w:val="004D2A2D"/>
    <w:rsid w:val="00537942"/>
    <w:rsid w:val="0054424D"/>
    <w:rsid w:val="005563AC"/>
    <w:rsid w:val="005A5A43"/>
    <w:rsid w:val="005B0AC7"/>
    <w:rsid w:val="005C5CB5"/>
    <w:rsid w:val="00615114"/>
    <w:rsid w:val="006678FE"/>
    <w:rsid w:val="00692F9C"/>
    <w:rsid w:val="006D0F5C"/>
    <w:rsid w:val="006D21F2"/>
    <w:rsid w:val="006D5528"/>
    <w:rsid w:val="007E19F6"/>
    <w:rsid w:val="008037B1"/>
    <w:rsid w:val="00834692"/>
    <w:rsid w:val="008D1E2C"/>
    <w:rsid w:val="00987921"/>
    <w:rsid w:val="009A3172"/>
    <w:rsid w:val="009F2BBB"/>
    <w:rsid w:val="00A53C52"/>
    <w:rsid w:val="00A829E2"/>
    <w:rsid w:val="00B0712B"/>
    <w:rsid w:val="00B2428C"/>
    <w:rsid w:val="00BA64F1"/>
    <w:rsid w:val="00BB489C"/>
    <w:rsid w:val="00BE2CCA"/>
    <w:rsid w:val="00C74DB3"/>
    <w:rsid w:val="00CC1F72"/>
    <w:rsid w:val="00D133F7"/>
    <w:rsid w:val="00D274C2"/>
    <w:rsid w:val="00D63C3C"/>
    <w:rsid w:val="00E45ED7"/>
    <w:rsid w:val="00F364EA"/>
    <w:rsid w:val="00F9002B"/>
    <w:rsid w:val="00FC43BC"/>
    <w:rsid w:val="00FE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1F"/>
    <w:rPr>
      <w:noProof/>
      <w:lang w:val="sq-AL"/>
    </w:rPr>
  </w:style>
  <w:style w:type="paragraph" w:styleId="Heading1">
    <w:name w:val="heading 1"/>
    <w:basedOn w:val="Normal"/>
    <w:link w:val="Heading1Char"/>
    <w:uiPriority w:val="9"/>
    <w:qFormat/>
    <w:rsid w:val="00F36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US"/>
    </w:rPr>
  </w:style>
  <w:style w:type="paragraph" w:styleId="Heading4">
    <w:name w:val="heading 4"/>
    <w:basedOn w:val="Normal"/>
    <w:link w:val="Heading4Char"/>
    <w:uiPriority w:val="9"/>
    <w:qFormat/>
    <w:rsid w:val="00F36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B0AC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364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364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2020-09-14T09:58:00Z</dcterms:created>
  <dcterms:modified xsi:type="dcterms:W3CDTF">2020-09-28T08:37:00Z</dcterms:modified>
</cp:coreProperties>
</file>