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B8" w:rsidRDefault="00E622E9" w:rsidP="00FA6F4B">
      <w:pPr>
        <w:pStyle w:val="BodyText"/>
        <w:ind w:left="206"/>
        <w:jc w:val="center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885728" cy="820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728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B8" w:rsidRPr="003D0251" w:rsidRDefault="00625433" w:rsidP="003D0251">
      <w:pPr>
        <w:pStyle w:val="Heading2"/>
        <w:ind w:right="3734"/>
        <w:jc w:val="center"/>
      </w:pPr>
      <w:r w:rsidRPr="00625433">
        <w:rPr>
          <w:b w:val="0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3.5pt;margin-top:28.9pt;width:465.8pt;height:102.2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" fillcolor="yellow" strokecolor="red" strokeweight="1pt">
            <v:textbox inset="0,0,0,0">
              <w:txbxContent>
                <w:p w:rsidR="002025B8" w:rsidRDefault="002025B8" w:rsidP="00FA6F4B">
                  <w:pPr>
                    <w:pStyle w:val="BodyText"/>
                    <w:spacing w:before="7"/>
                    <w:jc w:val="center"/>
                    <w:rPr>
                      <w:b/>
                      <w:sz w:val="27"/>
                    </w:rPr>
                  </w:pPr>
                </w:p>
                <w:p w:rsidR="002025B8" w:rsidRPr="00B47446" w:rsidRDefault="00E622E9">
                  <w:pPr>
                    <w:spacing w:before="1"/>
                    <w:ind w:left="206" w:right="20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7446">
                    <w:rPr>
                      <w:b/>
                      <w:sz w:val="24"/>
                      <w:szCs w:val="24"/>
                    </w:rPr>
                    <w:t>SHPALLJE</w:t>
                  </w:r>
                  <w:r w:rsidR="00AF7B26" w:rsidRPr="00B4744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47446">
                    <w:rPr>
                      <w:b/>
                      <w:sz w:val="24"/>
                      <w:szCs w:val="24"/>
                    </w:rPr>
                    <w:t>PËR</w:t>
                  </w:r>
                  <w:r w:rsidR="00AF7B26" w:rsidRPr="00B4744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D31DB" w:rsidRPr="00B47446">
                    <w:rPr>
                      <w:b/>
                      <w:sz w:val="24"/>
                      <w:szCs w:val="24"/>
                    </w:rPr>
                    <w:t>VEND</w:t>
                  </w:r>
                  <w:r w:rsidR="00615C7D" w:rsidRPr="00B47446">
                    <w:rPr>
                      <w:b/>
                      <w:sz w:val="24"/>
                      <w:szCs w:val="24"/>
                    </w:rPr>
                    <w:t>E</w:t>
                  </w:r>
                  <w:r w:rsidR="00AF7B26" w:rsidRPr="00B4744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47446">
                    <w:rPr>
                      <w:b/>
                      <w:sz w:val="24"/>
                      <w:szCs w:val="24"/>
                    </w:rPr>
                    <w:t>PUNE</w:t>
                  </w:r>
                  <w:r w:rsidR="00615C7D" w:rsidRPr="00B47446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2025B8" w:rsidRPr="00B47446" w:rsidRDefault="002025B8">
                  <w:pPr>
                    <w:pStyle w:val="BodyText"/>
                    <w:spacing w:before="1"/>
                    <w:rPr>
                      <w:b/>
                    </w:rPr>
                  </w:pPr>
                </w:p>
                <w:p w:rsidR="00615C7D" w:rsidRPr="00B47446" w:rsidRDefault="00615C7D" w:rsidP="00B67D54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7446">
                    <w:rPr>
                      <w:b/>
                      <w:sz w:val="24"/>
                      <w:szCs w:val="24"/>
                    </w:rPr>
                    <w:t>PUNONJ</w:t>
                  </w:r>
                  <w:r w:rsidR="003F1CD7" w:rsidRPr="00B47446">
                    <w:rPr>
                      <w:b/>
                      <w:sz w:val="24"/>
                      <w:szCs w:val="24"/>
                    </w:rPr>
                    <w:t>Ë</w:t>
                  </w:r>
                  <w:r w:rsidR="00DF54B3">
                    <w:rPr>
                      <w:b/>
                      <w:sz w:val="24"/>
                      <w:szCs w:val="24"/>
                    </w:rPr>
                    <w:t>S SOCIAL,</w:t>
                  </w:r>
                  <w:r w:rsidRPr="00B47446">
                    <w:rPr>
                      <w:b/>
                      <w:sz w:val="24"/>
                      <w:szCs w:val="24"/>
                    </w:rPr>
                    <w:t xml:space="preserve"> LOGOPEDIST</w:t>
                  </w:r>
                  <w:r w:rsidR="00DF54B3">
                    <w:rPr>
                      <w:b/>
                      <w:sz w:val="24"/>
                      <w:szCs w:val="24"/>
                    </w:rPr>
                    <w:t xml:space="preserve"> dhe SHOFER</w:t>
                  </w:r>
                </w:p>
                <w:p w:rsidR="00B67D54" w:rsidRPr="00B47446" w:rsidRDefault="00B67D54" w:rsidP="00B67D54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7446">
                    <w:rPr>
                      <w:b/>
                      <w:sz w:val="24"/>
                      <w:szCs w:val="24"/>
                    </w:rPr>
                    <w:t xml:space="preserve">Kohëzgjatja e projektit: </w:t>
                  </w:r>
                  <w:r w:rsidR="003D0251" w:rsidRPr="00B47446">
                    <w:rPr>
                      <w:b/>
                      <w:sz w:val="24"/>
                      <w:szCs w:val="24"/>
                    </w:rPr>
                    <w:t>deri në Dhjetor 2024</w:t>
                  </w:r>
                </w:p>
                <w:p w:rsidR="00B67D54" w:rsidRDefault="00B67D54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  <w:r w:rsidR="00AF7B26">
        <w:t xml:space="preserve">                                                         </w:t>
      </w:r>
      <w:r w:rsidR="00D548E9">
        <w:t>BASHKIAVAU DEJ</w:t>
      </w:r>
      <w:r w:rsidR="007B4842">
        <w:t>Ë</w:t>
      </w:r>
      <w:r w:rsidR="00D548E9">
        <w:t>S</w:t>
      </w:r>
    </w:p>
    <w:p w:rsidR="002025B8" w:rsidRDefault="002025B8">
      <w:pPr>
        <w:pStyle w:val="BodyText"/>
        <w:spacing w:before="6"/>
        <w:rPr>
          <w:b/>
          <w:sz w:val="27"/>
        </w:rPr>
      </w:pPr>
    </w:p>
    <w:p w:rsidR="00615C7D" w:rsidRPr="00B47446" w:rsidRDefault="00AD3B1A" w:rsidP="003D0251">
      <w:pPr>
        <w:pStyle w:val="BodyText"/>
        <w:spacing w:line="276" w:lineRule="auto"/>
        <w:ind w:left="194" w:right="187"/>
        <w:jc w:val="both"/>
      </w:pPr>
      <w:r w:rsidRPr="00B47446">
        <w:t>Bazuar në Ligjin</w:t>
      </w:r>
      <w:r w:rsidR="006A65AC" w:rsidRPr="00B47446">
        <w:t xml:space="preserve"> nr 139/2015, datë 17.12.2015 “</w:t>
      </w:r>
      <w:r w:rsidRPr="00B47446">
        <w:t>Për vetëqeverisjen vendore”,</w:t>
      </w:r>
      <w:r w:rsidR="00615C7D" w:rsidRPr="00B47446">
        <w:t xml:space="preserve"> i ndryshuar, </w:t>
      </w:r>
      <w:r w:rsidRPr="00B47446">
        <w:t>si dhe</w:t>
      </w:r>
      <w:r w:rsidR="00615C7D" w:rsidRPr="00B47446">
        <w:t xml:space="preserve"> n</w:t>
      </w:r>
      <w:r w:rsidR="003F1CD7" w:rsidRPr="00B47446">
        <w:t>ë</w:t>
      </w:r>
      <w:r w:rsidR="00615C7D" w:rsidRPr="00B47446">
        <w:t xml:space="preserve"> Shkres</w:t>
      </w:r>
      <w:r w:rsidR="003F1CD7" w:rsidRPr="00B47446">
        <w:t>ë</w:t>
      </w:r>
      <w:r w:rsidR="00615C7D" w:rsidRPr="00B47446">
        <w:t>n Nr. 807/17, dat</w:t>
      </w:r>
      <w:r w:rsidR="003F1CD7" w:rsidRPr="00B47446">
        <w:t>ë</w:t>
      </w:r>
      <w:r w:rsidR="00615C7D" w:rsidRPr="00B47446">
        <w:t xml:space="preserve"> 12.02.2024 t</w:t>
      </w:r>
      <w:r w:rsidR="003F1CD7" w:rsidRPr="00B47446">
        <w:t>ë</w:t>
      </w:r>
      <w:r w:rsidR="00615C7D" w:rsidRPr="00B47446">
        <w:t xml:space="preserve"> Ministris</w:t>
      </w:r>
      <w:r w:rsidR="003F1CD7" w:rsidRPr="00B47446">
        <w:t>ë</w:t>
      </w:r>
      <w:r w:rsidR="00615C7D" w:rsidRPr="00B47446">
        <w:t xml:space="preserve"> s</w:t>
      </w:r>
      <w:r w:rsidR="003F1CD7" w:rsidRPr="00B47446">
        <w:t>ë</w:t>
      </w:r>
      <w:r w:rsidR="00615C7D" w:rsidRPr="00B47446">
        <w:t xml:space="preserve"> Politikave t</w:t>
      </w:r>
      <w:r w:rsidR="003F1CD7" w:rsidRPr="00B47446">
        <w:t>ë</w:t>
      </w:r>
      <w:r w:rsidR="00615C7D" w:rsidRPr="00B47446">
        <w:t xml:space="preserve"> P</w:t>
      </w:r>
      <w:r w:rsidR="003F1CD7" w:rsidRPr="00B47446">
        <w:t>ë</w:t>
      </w:r>
      <w:r w:rsidR="00615C7D" w:rsidRPr="00B47446">
        <w:t>rkujdesjes Sociale dhe Sh</w:t>
      </w:r>
      <w:r w:rsidR="003F1CD7" w:rsidRPr="00B47446">
        <w:t>ë</w:t>
      </w:r>
      <w:r w:rsidR="00615C7D" w:rsidRPr="00B47446">
        <w:t>rbimeve Sociale t</w:t>
      </w:r>
      <w:r w:rsidR="003F1CD7" w:rsidRPr="00B47446">
        <w:t>ë</w:t>
      </w:r>
      <w:r w:rsidR="00615C7D" w:rsidRPr="00B47446">
        <w:t xml:space="preserve"> Integruara, n</w:t>
      </w:r>
      <w:r w:rsidR="003F1CD7" w:rsidRPr="00B47446">
        <w:t>ë</w:t>
      </w:r>
      <w:r w:rsidR="00615C7D" w:rsidRPr="00B47446">
        <w:t xml:space="preserve"> kuad</w:t>
      </w:r>
      <w:r w:rsidR="003F1CD7" w:rsidRPr="00B47446">
        <w:t>ë</w:t>
      </w:r>
      <w:r w:rsidR="00615C7D" w:rsidRPr="00B47446">
        <w:t>r t</w:t>
      </w:r>
      <w:r w:rsidR="003F1CD7" w:rsidRPr="00B47446">
        <w:t>ë</w:t>
      </w:r>
      <w:r w:rsidR="00615C7D" w:rsidRPr="00B47446">
        <w:t xml:space="preserve"> financimit t</w:t>
      </w:r>
      <w:r w:rsidR="003F1CD7" w:rsidRPr="00B47446">
        <w:t>ë</w:t>
      </w:r>
      <w:r w:rsidR="00615C7D" w:rsidRPr="00B47446">
        <w:t xml:space="preserve"> ofrimit t</w:t>
      </w:r>
      <w:r w:rsidR="003F1CD7" w:rsidRPr="00B47446">
        <w:t>ë</w:t>
      </w:r>
      <w:r w:rsidR="00615C7D" w:rsidRPr="00B47446">
        <w:t xml:space="preserve"> sh</w:t>
      </w:r>
      <w:r w:rsidR="003F1CD7" w:rsidRPr="00B47446">
        <w:t>ë</w:t>
      </w:r>
      <w:r w:rsidR="00615C7D" w:rsidRPr="00B47446">
        <w:t>rbimeve t</w:t>
      </w:r>
      <w:r w:rsidR="003F1CD7" w:rsidRPr="00B47446">
        <w:t>ë</w:t>
      </w:r>
      <w:r w:rsidR="00615C7D" w:rsidRPr="00B47446">
        <w:t xml:space="preserve"> kujdesit shoq</w:t>
      </w:r>
      <w:r w:rsidR="003F1CD7" w:rsidRPr="00B47446">
        <w:t>ë</w:t>
      </w:r>
      <w:r w:rsidR="00615C7D" w:rsidRPr="00B47446">
        <w:t>ror, p</w:t>
      </w:r>
      <w:r w:rsidR="003F1CD7" w:rsidRPr="00B47446">
        <w:t>ë</w:t>
      </w:r>
      <w:r w:rsidR="00615C7D" w:rsidRPr="00B47446">
        <w:t>r ofrimin e Sh</w:t>
      </w:r>
      <w:r w:rsidR="003F1CD7" w:rsidRPr="00B47446">
        <w:t>ë</w:t>
      </w:r>
      <w:r w:rsidR="00615C7D" w:rsidRPr="00B47446">
        <w:t>rbimit L</w:t>
      </w:r>
      <w:r w:rsidR="003F1CD7" w:rsidRPr="00B47446">
        <w:t>ë</w:t>
      </w:r>
      <w:r w:rsidR="00615C7D" w:rsidRPr="00B47446">
        <w:t>viz</w:t>
      </w:r>
      <w:r w:rsidR="003F1CD7" w:rsidRPr="00B47446">
        <w:t>ë</w:t>
      </w:r>
      <w:r w:rsidR="00615C7D" w:rsidRPr="00B47446">
        <w:t>s n</w:t>
      </w:r>
      <w:r w:rsidR="003F1CD7" w:rsidRPr="00B47446">
        <w:t>ë</w:t>
      </w:r>
      <w:r w:rsidR="00615C7D" w:rsidRPr="00B47446">
        <w:t xml:space="preserve"> Familje p</w:t>
      </w:r>
      <w:r w:rsidR="003F1CD7" w:rsidRPr="00B47446">
        <w:t>ë</w:t>
      </w:r>
      <w:r w:rsidR="00615C7D" w:rsidRPr="00B47446">
        <w:t>r F</w:t>
      </w:r>
      <w:r w:rsidR="003F1CD7" w:rsidRPr="00B47446">
        <w:t>ë</w:t>
      </w:r>
      <w:r w:rsidR="00615C7D" w:rsidRPr="00B47446">
        <w:t>mij</w:t>
      </w:r>
      <w:r w:rsidR="003F1CD7" w:rsidRPr="00B47446">
        <w:t>ë</w:t>
      </w:r>
      <w:r w:rsidR="00615C7D" w:rsidRPr="00B47446">
        <w:t>t me Aft</w:t>
      </w:r>
      <w:r w:rsidR="003F1CD7" w:rsidRPr="00B47446">
        <w:t>ë</w:t>
      </w:r>
      <w:r w:rsidR="00615C7D" w:rsidRPr="00B47446">
        <w:t>si t</w:t>
      </w:r>
      <w:r w:rsidR="003F1CD7" w:rsidRPr="00B47446">
        <w:t>ë</w:t>
      </w:r>
      <w:r w:rsidR="00615C7D" w:rsidRPr="00B47446">
        <w:t xml:space="preserve"> Kufizuar, Bashkia Vau Dej</w:t>
      </w:r>
      <w:r w:rsidR="003F1CD7" w:rsidRPr="00B47446">
        <w:t>ë</w:t>
      </w:r>
      <w:r w:rsidR="00615C7D" w:rsidRPr="00B47446">
        <w:t>s, shpall vendet e lira t</w:t>
      </w:r>
      <w:r w:rsidR="003F1CD7" w:rsidRPr="00B47446">
        <w:t>ë</w:t>
      </w:r>
      <w:r w:rsidR="00615C7D" w:rsidRPr="00B47446">
        <w:t xml:space="preserve"> pun</w:t>
      </w:r>
      <w:r w:rsidR="003F1CD7" w:rsidRPr="00B47446">
        <w:t>ë</w:t>
      </w:r>
      <w:r w:rsidR="00615C7D" w:rsidRPr="00B47446">
        <w:t>s:</w:t>
      </w:r>
    </w:p>
    <w:p w:rsidR="002025B8" w:rsidRPr="00B47446" w:rsidRDefault="003F1CD7" w:rsidP="00615C7D">
      <w:pPr>
        <w:pStyle w:val="BodyText"/>
        <w:numPr>
          <w:ilvl w:val="0"/>
          <w:numId w:val="16"/>
        </w:numPr>
        <w:spacing w:line="276" w:lineRule="auto"/>
        <w:ind w:right="187"/>
        <w:jc w:val="both"/>
        <w:rPr>
          <w:b/>
        </w:rPr>
      </w:pPr>
      <w:r w:rsidRPr="00B47446">
        <w:rPr>
          <w:b/>
        </w:rPr>
        <w:t>1 (nj</w:t>
      </w:r>
      <w:r w:rsidR="00A349FE" w:rsidRPr="00B47446">
        <w:rPr>
          <w:b/>
        </w:rPr>
        <w:t>ë</w:t>
      </w:r>
      <w:r w:rsidRPr="00B47446">
        <w:rPr>
          <w:b/>
        </w:rPr>
        <w:t xml:space="preserve">) </w:t>
      </w:r>
      <w:r w:rsidR="00615C7D" w:rsidRPr="00B47446">
        <w:rPr>
          <w:b/>
        </w:rPr>
        <w:t>Punonj</w:t>
      </w:r>
      <w:r w:rsidRPr="00B47446">
        <w:rPr>
          <w:b/>
        </w:rPr>
        <w:t>ë</w:t>
      </w:r>
      <w:r w:rsidR="00615C7D" w:rsidRPr="00B47446">
        <w:rPr>
          <w:b/>
        </w:rPr>
        <w:t>s Social</w:t>
      </w:r>
    </w:p>
    <w:p w:rsidR="006436EB" w:rsidRPr="00B47446" w:rsidRDefault="003F1CD7" w:rsidP="00C762CD">
      <w:pPr>
        <w:pStyle w:val="BodyText"/>
        <w:numPr>
          <w:ilvl w:val="0"/>
          <w:numId w:val="16"/>
        </w:numPr>
        <w:spacing w:line="276" w:lineRule="auto"/>
        <w:ind w:right="187"/>
        <w:jc w:val="both"/>
        <w:rPr>
          <w:b/>
        </w:rPr>
      </w:pPr>
      <w:r w:rsidRPr="00B47446">
        <w:rPr>
          <w:b/>
        </w:rPr>
        <w:t>1 (nj</w:t>
      </w:r>
      <w:r w:rsidR="00A349FE" w:rsidRPr="00B47446">
        <w:rPr>
          <w:b/>
        </w:rPr>
        <w:t>ë</w:t>
      </w:r>
      <w:r w:rsidRPr="00B47446">
        <w:rPr>
          <w:b/>
        </w:rPr>
        <w:t xml:space="preserve">) </w:t>
      </w:r>
      <w:r w:rsidR="00615C7D" w:rsidRPr="00B47446">
        <w:rPr>
          <w:b/>
        </w:rPr>
        <w:t>Logopedist</w:t>
      </w:r>
    </w:p>
    <w:p w:rsidR="00D63565" w:rsidRPr="00B47446" w:rsidRDefault="00D63565" w:rsidP="00C762CD">
      <w:pPr>
        <w:pStyle w:val="BodyText"/>
        <w:numPr>
          <w:ilvl w:val="0"/>
          <w:numId w:val="16"/>
        </w:numPr>
        <w:spacing w:line="276" w:lineRule="auto"/>
        <w:ind w:right="187"/>
        <w:jc w:val="both"/>
        <w:rPr>
          <w:b/>
        </w:rPr>
      </w:pPr>
      <w:r w:rsidRPr="00B47446">
        <w:rPr>
          <w:b/>
        </w:rPr>
        <w:t>1 (nj</w:t>
      </w:r>
      <w:r w:rsidR="00C917FF">
        <w:rPr>
          <w:b/>
        </w:rPr>
        <w:t>ë</w:t>
      </w:r>
      <w:r w:rsidRPr="00B47446">
        <w:rPr>
          <w:b/>
        </w:rPr>
        <w:t>) Shofer</w:t>
      </w:r>
    </w:p>
    <w:tbl>
      <w:tblPr>
        <w:tblpPr w:leftFromText="180" w:rightFromText="180" w:vertAnchor="text" w:tblpY="1"/>
        <w:tblOverlap w:val="never"/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34"/>
      </w:tblGrid>
      <w:tr w:rsidR="002025B8" w:rsidRPr="00B47446" w:rsidTr="006833FE">
        <w:trPr>
          <w:trHeight w:val="417"/>
        </w:trPr>
        <w:tc>
          <w:tcPr>
            <w:tcW w:w="4134" w:type="dxa"/>
          </w:tcPr>
          <w:p w:rsidR="002025B8" w:rsidRPr="00B47446" w:rsidRDefault="00E622E9" w:rsidP="006833FE">
            <w:pPr>
              <w:pStyle w:val="TableParagraph"/>
              <w:tabs>
                <w:tab w:val="left" w:pos="9495"/>
              </w:tabs>
              <w:spacing w:before="141" w:line="256" w:lineRule="exact"/>
              <w:ind w:left="0" w:right="-5458" w:firstLine="0"/>
              <w:rPr>
                <w:b/>
                <w:sz w:val="24"/>
                <w:szCs w:val="24"/>
              </w:rPr>
            </w:pP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Detyrat</w:t>
            </w:r>
            <w:r w:rsidR="006833FE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 xml:space="preserve"> e Punonj</w:t>
            </w:r>
            <w:r w:rsidR="003F1CD7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ë</w:t>
            </w:r>
            <w:r w:rsidR="006833FE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sit Social:</w:t>
            </w:r>
            <w:r w:rsidRPr="00B47446">
              <w:rPr>
                <w:b/>
                <w:sz w:val="24"/>
                <w:szCs w:val="24"/>
                <w:shd w:val="clear" w:color="auto" w:fill="E1EED9"/>
              </w:rPr>
              <w:tab/>
            </w:r>
          </w:p>
        </w:tc>
      </w:tr>
    </w:tbl>
    <w:p w:rsidR="002025B8" w:rsidRPr="00B47446" w:rsidRDefault="006833FE">
      <w:pPr>
        <w:pStyle w:val="BodyText"/>
        <w:spacing w:before="6"/>
        <w:rPr>
          <w:b/>
        </w:rPr>
      </w:pPr>
      <w:r w:rsidRPr="00B47446">
        <w:rPr>
          <w:b/>
        </w:rPr>
        <w:br w:type="textWrapping" w:clear="all"/>
      </w:r>
    </w:p>
    <w:p w:rsidR="00EA5EDE" w:rsidRPr="00B47446" w:rsidRDefault="00AF36BF" w:rsidP="00311C2E">
      <w:pPr>
        <w:pStyle w:val="BodyText"/>
        <w:spacing w:before="10"/>
        <w:rPr>
          <w:lang w:val="it-IT"/>
        </w:rPr>
      </w:pPr>
      <w:r w:rsidRPr="00B47446">
        <w:rPr>
          <w:lang w:val="it-IT"/>
        </w:rPr>
        <w:t>Punonj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 Social 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vend pune 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sht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rgjegj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dh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nien e sh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rbimeve psikosociale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rmes vler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simit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nevojave social-ekonomike, funksionimit dhe faktor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ve</w:t>
      </w:r>
      <w:r w:rsidR="002818C1" w:rsidRPr="00B47446">
        <w:rPr>
          <w:lang w:val="it-IT"/>
        </w:rPr>
        <w:t xml:space="preserve"> </w:t>
      </w:r>
      <w:r w:rsidRPr="00B47446">
        <w:rPr>
          <w:lang w:val="it-IT"/>
        </w:rPr>
        <w:t>riskues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f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me aft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kufizuara dhe familjes 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tij. </w:t>
      </w:r>
      <w:r w:rsidR="00207E3F" w:rsidRPr="00B47446">
        <w:rPr>
          <w:lang w:val="it-IT"/>
        </w:rPr>
        <w:t>N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 xml:space="preserve"> baz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 xml:space="preserve"> ty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 xml:space="preserve"> k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>tij vler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>simi, ai mb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>shtet f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>n me aft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>si t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 xml:space="preserve"> kufizuar dhe familjen e tijp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>rmes aktiviteteve t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 xml:space="preserve"> tilla si: nd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>rmjet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>simi, advokimikoordinimi me institucionet dhe sh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>rbimet, menaxhimi i dokumentacionit dhe dosjes s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 xml:space="preserve"> rastit, ngritjes s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 xml:space="preserve"> kapaciteteve t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 xml:space="preserve"> familjes dhe komunitetitn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 xml:space="preserve"> t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 xml:space="preserve"> cilin do t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 xml:space="preserve"> punoj</w:t>
      </w:r>
      <w:r w:rsidR="003F1CD7" w:rsidRPr="00B47446">
        <w:rPr>
          <w:lang w:val="it-IT"/>
        </w:rPr>
        <w:t>ë</w:t>
      </w:r>
      <w:r w:rsidR="00207E3F" w:rsidRPr="00B47446">
        <w:rPr>
          <w:lang w:val="it-IT"/>
        </w:rPr>
        <w:t>.</w:t>
      </w:r>
    </w:p>
    <w:p w:rsidR="007C3241" w:rsidRPr="00B47446" w:rsidRDefault="007C3241" w:rsidP="00311C2E">
      <w:pPr>
        <w:pStyle w:val="BodyText"/>
        <w:spacing w:before="10"/>
        <w:rPr>
          <w:lang w:val="it-IT"/>
        </w:rPr>
      </w:pPr>
      <w:r w:rsidRPr="00B47446">
        <w:rPr>
          <w:lang w:val="it-IT"/>
        </w:rPr>
        <w:t>Ai do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punoj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si pjes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e ekipit l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viz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me profesionist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tjer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hartimin dhe zbatimin e planit individual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f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si dhe ka rol kyç 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hartimin dhe ndjekjen e planitt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zhvillimit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familjes. Ai ka si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rgjegjesi kryesore menaxhimin dhe koordinimin e vet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ekipit l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viz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si dhe bashk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rendimin dhe koordinimin e pun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tij ekipi me sh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rbimet/istitucionet e tjera 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komunitet.</w:t>
      </w:r>
    </w:p>
    <w:p w:rsidR="00207E3F" w:rsidRPr="00B47446" w:rsidRDefault="00207E3F" w:rsidP="00311C2E">
      <w:pPr>
        <w:pStyle w:val="BodyText"/>
        <w:spacing w:before="10"/>
        <w:rPr>
          <w:lang w:val="it-IT"/>
        </w:rPr>
      </w:pPr>
    </w:p>
    <w:p w:rsidR="00EA5EDE" w:rsidRPr="00B47446" w:rsidRDefault="00EA5EDE" w:rsidP="000424D4">
      <w:pPr>
        <w:pStyle w:val="TableParagraph"/>
        <w:tabs>
          <w:tab w:val="left" w:pos="9383"/>
        </w:tabs>
        <w:spacing w:line="264" w:lineRule="exact"/>
        <w:ind w:left="0" w:right="-4407" w:firstLine="0"/>
        <w:rPr>
          <w:b/>
          <w:sz w:val="24"/>
          <w:szCs w:val="24"/>
          <w:shd w:val="clear" w:color="auto" w:fill="E1EED9"/>
        </w:rPr>
      </w:pPr>
      <w:r w:rsidRPr="00B47446">
        <w:rPr>
          <w:b/>
          <w:sz w:val="24"/>
          <w:szCs w:val="24"/>
          <w:highlight w:val="lightGray"/>
          <w:shd w:val="clear" w:color="auto" w:fill="E1EED9"/>
        </w:rPr>
        <w:t>Kualifikimet dhe Cilësitë</w:t>
      </w:r>
      <w:r w:rsidR="006833FE" w:rsidRPr="00B47446">
        <w:rPr>
          <w:b/>
          <w:sz w:val="24"/>
          <w:szCs w:val="24"/>
          <w:highlight w:val="lightGray"/>
          <w:shd w:val="clear" w:color="auto" w:fill="E1EED9"/>
        </w:rPr>
        <w:t>:</w:t>
      </w:r>
      <w:r w:rsidRPr="00B47446">
        <w:rPr>
          <w:b/>
          <w:sz w:val="24"/>
          <w:szCs w:val="24"/>
          <w:shd w:val="clear" w:color="auto" w:fill="E1EED9"/>
        </w:rPr>
        <w:t xml:space="preserve"> </w:t>
      </w:r>
    </w:p>
    <w:p w:rsidR="00C301B1" w:rsidRPr="00B47446" w:rsidRDefault="00C301B1" w:rsidP="00C301B1">
      <w:pPr>
        <w:pStyle w:val="TableParagraph"/>
        <w:tabs>
          <w:tab w:val="left" w:pos="9383"/>
        </w:tabs>
        <w:spacing w:line="264" w:lineRule="exact"/>
        <w:ind w:left="91" w:right="-4407" w:firstLine="0"/>
        <w:rPr>
          <w:b/>
          <w:sz w:val="24"/>
          <w:szCs w:val="24"/>
          <w:shd w:val="clear" w:color="auto" w:fill="E1EED9"/>
        </w:rPr>
      </w:pPr>
    </w:p>
    <w:p w:rsidR="00C47A1F" w:rsidRPr="00B47446" w:rsidRDefault="00C47A1F" w:rsidP="00C47A1F">
      <w:pPr>
        <w:pStyle w:val="BodyText"/>
        <w:numPr>
          <w:ilvl w:val="0"/>
          <w:numId w:val="14"/>
        </w:numPr>
        <w:rPr>
          <w:lang w:val="it-IT"/>
        </w:rPr>
      </w:pPr>
      <w:r w:rsidRPr="00B47446">
        <w:rPr>
          <w:lang w:val="it-IT"/>
        </w:rPr>
        <w:t>Diplomë</w:t>
      </w:r>
      <w:r w:rsidR="007C3241" w:rsidRPr="00B47446">
        <w:rPr>
          <w:lang w:val="it-IT"/>
        </w:rPr>
        <w:t xml:space="preserve"> e nivelit </w:t>
      </w:r>
      <w:r w:rsidR="00D63565" w:rsidRPr="00B47446">
        <w:rPr>
          <w:lang w:val="it-IT"/>
        </w:rPr>
        <w:t xml:space="preserve">bachelor ose </w:t>
      </w:r>
      <w:r w:rsidR="007C3241" w:rsidRPr="00B47446">
        <w:rPr>
          <w:lang w:val="it-IT"/>
        </w:rPr>
        <w:t>master n</w:t>
      </w:r>
      <w:r w:rsidR="003F1CD7" w:rsidRPr="00B47446">
        <w:rPr>
          <w:lang w:val="it-IT"/>
        </w:rPr>
        <w:t>ë</w:t>
      </w:r>
      <w:r w:rsidR="007C3241" w:rsidRPr="00B47446">
        <w:rPr>
          <w:lang w:val="it-IT"/>
        </w:rPr>
        <w:t xml:space="preserve"> deg</w:t>
      </w:r>
      <w:r w:rsidR="003F1CD7" w:rsidRPr="00B47446">
        <w:rPr>
          <w:lang w:val="it-IT"/>
        </w:rPr>
        <w:t>ë</w:t>
      </w:r>
      <w:r w:rsidR="007C3241" w:rsidRPr="00B47446">
        <w:rPr>
          <w:lang w:val="it-IT"/>
        </w:rPr>
        <w:t>n e pun</w:t>
      </w:r>
      <w:r w:rsidR="003F1CD7" w:rsidRPr="00B47446">
        <w:rPr>
          <w:lang w:val="it-IT"/>
        </w:rPr>
        <w:t>ë</w:t>
      </w:r>
      <w:r w:rsidR="007C3241" w:rsidRPr="00B47446">
        <w:rPr>
          <w:lang w:val="it-IT"/>
        </w:rPr>
        <w:t>s sociale</w:t>
      </w:r>
      <w:r w:rsidRPr="00B47446">
        <w:rPr>
          <w:lang w:val="it-IT"/>
        </w:rPr>
        <w:t>.</w:t>
      </w:r>
    </w:p>
    <w:p w:rsidR="007C3241" w:rsidRPr="00B47446" w:rsidRDefault="00D63565" w:rsidP="00C47A1F">
      <w:pPr>
        <w:pStyle w:val="BodyText"/>
        <w:numPr>
          <w:ilvl w:val="0"/>
          <w:numId w:val="14"/>
        </w:numPr>
        <w:rPr>
          <w:lang w:val="it-IT"/>
        </w:rPr>
      </w:pPr>
      <w:r w:rsidRPr="00B47446">
        <w:rPr>
          <w:lang w:val="it-IT"/>
        </w:rPr>
        <w:t>1-</w:t>
      </w:r>
      <w:r w:rsidR="007C3241" w:rsidRPr="00B47446">
        <w:rPr>
          <w:lang w:val="it-IT"/>
        </w:rPr>
        <w:t xml:space="preserve"> 3 vite pune n</w:t>
      </w:r>
      <w:r w:rsidR="003F1CD7" w:rsidRPr="00B47446">
        <w:rPr>
          <w:lang w:val="it-IT"/>
        </w:rPr>
        <w:t>ë</w:t>
      </w:r>
      <w:r w:rsidR="007C3241" w:rsidRPr="00B47446">
        <w:rPr>
          <w:lang w:val="it-IT"/>
        </w:rPr>
        <w:t xml:space="preserve"> profesion.</w:t>
      </w:r>
    </w:p>
    <w:p w:rsidR="00C47A1F" w:rsidRPr="00B47446" w:rsidRDefault="00C47A1F" w:rsidP="00C47A1F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 xml:space="preserve">Të jetë i liçensuar nga Urdhri i </w:t>
      </w:r>
      <w:r w:rsidR="007C3241" w:rsidRPr="00B47446">
        <w:rPr>
          <w:lang w:val="it-IT"/>
        </w:rPr>
        <w:t>Punonj</w:t>
      </w:r>
      <w:r w:rsidR="003F1CD7" w:rsidRPr="00B47446">
        <w:rPr>
          <w:lang w:val="it-IT"/>
        </w:rPr>
        <w:t>ë</w:t>
      </w:r>
      <w:r w:rsidR="007C3241" w:rsidRPr="00B47446">
        <w:rPr>
          <w:lang w:val="it-IT"/>
        </w:rPr>
        <w:t>sit Social.</w:t>
      </w:r>
    </w:p>
    <w:p w:rsidR="00884F96" w:rsidRPr="00B47446" w:rsidRDefault="00884F96" w:rsidP="00C47A1F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ket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njohuri baz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kuptuar dhe ndjekur procedura dhe procese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sh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rbimeve sociale.</w:t>
      </w:r>
    </w:p>
    <w:p w:rsidR="00884F96" w:rsidRPr="00B47446" w:rsidRDefault="00884F96" w:rsidP="00C47A1F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ket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aft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mira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shkruar raporte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nj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standardi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mir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.</w:t>
      </w:r>
    </w:p>
    <w:p w:rsidR="00884F96" w:rsidRPr="00B47446" w:rsidRDefault="00884F96" w:rsidP="00C47A1F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G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zon integritet individual dhe pjekuri emocionale.</w:t>
      </w:r>
    </w:p>
    <w:p w:rsidR="00884F96" w:rsidRPr="00B47446" w:rsidRDefault="00884F96" w:rsidP="00C47A1F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Aft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mira planifikuese dhe organizative</w:t>
      </w:r>
      <w:r w:rsidR="00CD2380" w:rsidRPr="00B47446">
        <w:rPr>
          <w:lang w:val="it-IT"/>
        </w:rPr>
        <w:t>, negociuese dhe n</w:t>
      </w:r>
      <w:r w:rsidR="003F1CD7" w:rsidRPr="00B47446">
        <w:rPr>
          <w:lang w:val="it-IT"/>
        </w:rPr>
        <w:t>ë</w:t>
      </w:r>
      <w:r w:rsidR="00CD2380" w:rsidRPr="00B47446">
        <w:rPr>
          <w:lang w:val="it-IT"/>
        </w:rPr>
        <w:t xml:space="preserve"> zgjidhjen e konfliktit.</w:t>
      </w:r>
    </w:p>
    <w:p w:rsidR="00CD2380" w:rsidRPr="00B47446" w:rsidRDefault="00CD2380" w:rsidP="00C47A1F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Aft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mira nd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rpersoanale dhe i aft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punoj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me grupe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ndryshme njer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zish 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nyr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profesionale.</w:t>
      </w:r>
    </w:p>
    <w:p w:rsidR="00CD2380" w:rsidRPr="00B47446" w:rsidRDefault="00CD2380" w:rsidP="00C47A1F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Ka respekt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drejtat themelore, dinjitetin e f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dhe familjes.</w:t>
      </w:r>
    </w:p>
    <w:p w:rsidR="00CD2380" w:rsidRPr="00B47446" w:rsidRDefault="00CD2380" w:rsidP="00C47A1F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Ka pasion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pun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 dhe ndihm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 ndaj njeriut.</w:t>
      </w:r>
    </w:p>
    <w:p w:rsidR="00CD2380" w:rsidRPr="00B47446" w:rsidRDefault="00CD2380" w:rsidP="00C47A1F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Njohuri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mira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drejtat e f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dhe ç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shtje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mbrojtjes 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f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s.</w:t>
      </w:r>
    </w:p>
    <w:p w:rsidR="002025B8" w:rsidRPr="00B47446" w:rsidRDefault="007C3241" w:rsidP="007C3241">
      <w:pPr>
        <w:pStyle w:val="BodyText"/>
        <w:numPr>
          <w:ilvl w:val="0"/>
          <w:numId w:val="15"/>
        </w:numPr>
        <w:rPr>
          <w:lang w:val="en-US"/>
        </w:rPr>
      </w:pPr>
      <w:r w:rsidRPr="00B47446">
        <w:rPr>
          <w:lang w:val="it-IT"/>
        </w:rPr>
        <w:t>Tranime kualifikime mbi Terapin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e Sjelljes 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Aplikuar, Terapin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e Zhvillimit dhe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Loj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(e preferueshme)</w:t>
      </w:r>
      <w:bookmarkStart w:id="0" w:name="_GoBack"/>
      <w:bookmarkEnd w:id="0"/>
      <w:r w:rsidRPr="00B47446">
        <w:rPr>
          <w:lang w:val="it-IT"/>
        </w:rPr>
        <w:t>.</w:t>
      </w:r>
    </w:p>
    <w:p w:rsidR="007C3241" w:rsidRPr="00B47446" w:rsidRDefault="007C3241" w:rsidP="007C3241">
      <w:pPr>
        <w:pStyle w:val="BodyText"/>
        <w:numPr>
          <w:ilvl w:val="0"/>
          <w:numId w:val="15"/>
        </w:numPr>
        <w:rPr>
          <w:lang w:val="en-US"/>
        </w:rPr>
      </w:pPr>
      <w:r w:rsidRPr="00B47446">
        <w:rPr>
          <w:lang w:val="it-IT"/>
        </w:rPr>
        <w:t>Patent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e klasit B dhe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jet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i gatsh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ngas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makin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 (e preferueshme).</w:t>
      </w:r>
    </w:p>
    <w:p w:rsidR="00D63565" w:rsidRPr="00B47446" w:rsidRDefault="00D63565" w:rsidP="00D63565">
      <w:pPr>
        <w:pStyle w:val="BodyText"/>
        <w:ind w:left="720"/>
        <w:rPr>
          <w:lang w:val="en-US"/>
        </w:rPr>
      </w:pPr>
    </w:p>
    <w:p w:rsidR="00CD2380" w:rsidRPr="00B47446" w:rsidRDefault="00CD2380" w:rsidP="00CD2380">
      <w:pPr>
        <w:pStyle w:val="BodyText"/>
        <w:rPr>
          <w:b/>
          <w:lang w:val="it-IT"/>
        </w:rPr>
      </w:pPr>
      <w:r w:rsidRPr="00B47446">
        <w:rPr>
          <w:b/>
          <w:lang w:val="it-IT"/>
        </w:rPr>
        <w:t xml:space="preserve">  </w:t>
      </w:r>
    </w:p>
    <w:p w:rsidR="000424D4" w:rsidRPr="00B47446" w:rsidRDefault="000424D4" w:rsidP="00CD2380">
      <w:pPr>
        <w:pStyle w:val="BodyText"/>
        <w:rPr>
          <w:b/>
          <w:lang w:val="it-IT"/>
        </w:rPr>
      </w:pPr>
      <w:r w:rsidRPr="00B47446">
        <w:rPr>
          <w:b/>
          <w:highlight w:val="lightGray"/>
          <w:lang w:val="it-IT"/>
        </w:rPr>
        <w:t>Detyrat e logopedistit:</w:t>
      </w:r>
    </w:p>
    <w:p w:rsidR="000424D4" w:rsidRPr="00B47446" w:rsidRDefault="000424D4" w:rsidP="00CD2380">
      <w:pPr>
        <w:pStyle w:val="BodyText"/>
        <w:rPr>
          <w:lang w:val="it-IT"/>
        </w:rPr>
      </w:pPr>
    </w:p>
    <w:p w:rsidR="000424D4" w:rsidRPr="00B47446" w:rsidRDefault="00204658" w:rsidP="009A6A39">
      <w:pPr>
        <w:pStyle w:val="BodyText"/>
        <w:rPr>
          <w:lang w:val="it-IT"/>
        </w:rPr>
      </w:pPr>
      <w:r w:rsidRPr="00B47446">
        <w:rPr>
          <w:lang w:val="it-IT"/>
        </w:rPr>
        <w:t>Logopedisti 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vend pune 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sht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rgjegj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dh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nien e sh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rbimeve logopedike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f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t me aft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kufizuar. Ai do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vler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soj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, trajtoj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dhe do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ndihmoj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parandaluar çrregullime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gjuh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dhe komunikimit tek f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t me aft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kufizuar 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komunitet. Ai do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kryej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nj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aktivitetesh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dizenjuara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zhvilluar aft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paragjuh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sore dhe gjuh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sore, kontrollin oral-motorik,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shprehjen e gjuh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s, vokalizimet, si dhe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rdorimin e teknologjive ndihm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e 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ndihm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komunikimit. Ai do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jap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informacion dhe </w:t>
      </w:r>
      <w:r w:rsidR="009A6A39" w:rsidRPr="00B47446">
        <w:rPr>
          <w:lang w:val="it-IT"/>
        </w:rPr>
        <w:t>t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 xml:space="preserve"> udh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>zoj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 xml:space="preserve"> familjar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>t, koleg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>t e ekipit dhe entitete t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 xml:space="preserve"> tjera t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 xml:space="preserve"> interesuara mbi m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>nyr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>n, teknikat dhe aktivitetet logopedike ndaj f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>s me aft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>si t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 xml:space="preserve"> kufizuar.</w:t>
      </w:r>
    </w:p>
    <w:p w:rsidR="009A6A39" w:rsidRPr="00B47446" w:rsidRDefault="009A6A39" w:rsidP="009A6A39">
      <w:pPr>
        <w:pStyle w:val="BodyText"/>
        <w:rPr>
          <w:lang w:val="it-IT"/>
        </w:rPr>
      </w:pPr>
      <w:r w:rsidRPr="00B47446">
        <w:rPr>
          <w:lang w:val="it-IT"/>
        </w:rPr>
        <w:t>Si pjes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tar i ekipit l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viz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s, ai do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kontribuoj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fush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 e tij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rgjegj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hartimin dhe ndjekjen e planit individual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f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me aft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kufizuar dhe do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jap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kontributin e tij 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zhvillimin dhe promovimin e sh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rbimit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tij ekipi.</w:t>
      </w:r>
    </w:p>
    <w:p w:rsidR="00D63565" w:rsidRPr="00B47446" w:rsidRDefault="00D63565" w:rsidP="009A6A39">
      <w:pPr>
        <w:pStyle w:val="BodyText"/>
        <w:rPr>
          <w:lang w:val="it-IT"/>
        </w:rPr>
      </w:pPr>
    </w:p>
    <w:p w:rsidR="00D63565" w:rsidRPr="00B47446" w:rsidRDefault="00D63565" w:rsidP="00D63565">
      <w:pPr>
        <w:pStyle w:val="BodyText"/>
        <w:rPr>
          <w:b/>
          <w:lang w:val="it-IT"/>
        </w:rPr>
      </w:pPr>
      <w:r w:rsidRPr="00B47446">
        <w:rPr>
          <w:b/>
          <w:highlight w:val="lightGray"/>
          <w:lang w:val="it-IT"/>
        </w:rPr>
        <w:t>Detyrat e shoferit:</w:t>
      </w:r>
    </w:p>
    <w:p w:rsidR="009100F0" w:rsidRPr="00B47446" w:rsidRDefault="009100F0" w:rsidP="00D63565">
      <w:pPr>
        <w:pStyle w:val="BodyText"/>
        <w:rPr>
          <w:b/>
          <w:lang w:val="it-IT"/>
        </w:rPr>
      </w:pPr>
    </w:p>
    <w:p w:rsidR="00D63565" w:rsidRDefault="009100F0" w:rsidP="009A6A39">
      <w:pPr>
        <w:pStyle w:val="BodyText"/>
        <w:rPr>
          <w:lang w:val="it-IT"/>
        </w:rPr>
      </w:pPr>
      <w:r w:rsidRPr="00B47446">
        <w:rPr>
          <w:lang w:val="it-IT"/>
        </w:rPr>
        <w:t>Shoferi ofron sh</w:t>
      </w:r>
      <w:r w:rsidR="00C917FF">
        <w:rPr>
          <w:lang w:val="it-IT"/>
        </w:rPr>
        <w:t>ë</w:t>
      </w:r>
      <w:r w:rsidRPr="00B47446">
        <w:rPr>
          <w:lang w:val="it-IT"/>
        </w:rPr>
        <w:t>rbimin e transportit, i cili s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bashku me shoq</w:t>
      </w:r>
      <w:r w:rsidR="00C917FF">
        <w:rPr>
          <w:lang w:val="it-IT"/>
        </w:rPr>
        <w:t>ë</w:t>
      </w:r>
      <w:r w:rsidRPr="00B47446">
        <w:rPr>
          <w:lang w:val="it-IT"/>
        </w:rPr>
        <w:t>ruesin e f</w:t>
      </w:r>
      <w:r w:rsidR="00C917FF">
        <w:rPr>
          <w:lang w:val="it-IT"/>
        </w:rPr>
        <w:t>ë</w:t>
      </w:r>
      <w:r w:rsidRPr="00B47446">
        <w:rPr>
          <w:lang w:val="it-IT"/>
        </w:rPr>
        <w:t>mij</w:t>
      </w:r>
      <w:r w:rsidR="00C917FF">
        <w:rPr>
          <w:lang w:val="it-IT"/>
        </w:rPr>
        <w:t>ë</w:t>
      </w:r>
      <w:r w:rsidRPr="00B47446">
        <w:rPr>
          <w:lang w:val="it-IT"/>
        </w:rPr>
        <w:t>s sigurojn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q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f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mija </w:t>
      </w:r>
      <w:r w:rsidR="00C917FF">
        <w:rPr>
          <w:lang w:val="it-IT"/>
        </w:rPr>
        <w:t>ë</w:t>
      </w:r>
      <w:r w:rsidRPr="00B47446">
        <w:rPr>
          <w:lang w:val="it-IT"/>
        </w:rPr>
        <w:t>sht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i sigurt, duke drejtuar i qet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makin</w:t>
      </w:r>
      <w:r w:rsidR="00C917FF">
        <w:rPr>
          <w:lang w:val="it-IT"/>
        </w:rPr>
        <w:t>ë</w:t>
      </w:r>
      <w:r w:rsidRPr="00B47446">
        <w:rPr>
          <w:lang w:val="it-IT"/>
        </w:rPr>
        <w:t>n, n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shpejt</w:t>
      </w:r>
      <w:r w:rsidR="00C917FF">
        <w:rPr>
          <w:lang w:val="it-IT"/>
        </w:rPr>
        <w:t>ë</w:t>
      </w:r>
      <w:r w:rsidRPr="00B47446">
        <w:rPr>
          <w:lang w:val="it-IT"/>
        </w:rPr>
        <w:t>sin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e lejuar dhe duke respektuar rregullat e qarkullimit rrugor. Shoferi shoq</w:t>
      </w:r>
      <w:r w:rsidR="00C917FF">
        <w:rPr>
          <w:lang w:val="it-IT"/>
        </w:rPr>
        <w:t>ë</w:t>
      </w:r>
      <w:r w:rsidRPr="00B47446">
        <w:rPr>
          <w:lang w:val="it-IT"/>
        </w:rPr>
        <w:t>ron f</w:t>
      </w:r>
      <w:r w:rsidR="00C917FF">
        <w:rPr>
          <w:lang w:val="it-IT"/>
        </w:rPr>
        <w:t>ë</w:t>
      </w:r>
      <w:r w:rsidRPr="00B47446">
        <w:rPr>
          <w:lang w:val="it-IT"/>
        </w:rPr>
        <w:t>mij</w:t>
      </w:r>
      <w:r w:rsidR="00C917FF">
        <w:rPr>
          <w:lang w:val="it-IT"/>
        </w:rPr>
        <w:t>ë</w:t>
      </w:r>
      <w:r w:rsidRPr="00B47446">
        <w:rPr>
          <w:lang w:val="it-IT"/>
        </w:rPr>
        <w:t>n n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prezenc</w:t>
      </w:r>
      <w:r w:rsidR="00C917FF">
        <w:rPr>
          <w:lang w:val="it-IT"/>
        </w:rPr>
        <w:t>ë</w:t>
      </w:r>
      <w:r w:rsidRPr="00B47446">
        <w:rPr>
          <w:lang w:val="it-IT"/>
        </w:rPr>
        <w:t>n e stafit profesionist, ose sipas udh</w:t>
      </w:r>
      <w:r w:rsidR="00C917FF">
        <w:rPr>
          <w:lang w:val="it-IT"/>
        </w:rPr>
        <w:t>ë</w:t>
      </w:r>
      <w:r w:rsidRPr="00B47446">
        <w:rPr>
          <w:lang w:val="it-IT"/>
        </w:rPr>
        <w:t>zimeve t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dh</w:t>
      </w:r>
      <w:r w:rsidR="00C917FF">
        <w:rPr>
          <w:lang w:val="it-IT"/>
        </w:rPr>
        <w:t>ë</w:t>
      </w:r>
      <w:r w:rsidRPr="00B47446">
        <w:rPr>
          <w:lang w:val="it-IT"/>
        </w:rPr>
        <w:t>na nga k</w:t>
      </w:r>
      <w:r w:rsidR="00C917FF">
        <w:rPr>
          <w:lang w:val="it-IT"/>
        </w:rPr>
        <w:t>ë</w:t>
      </w:r>
      <w:r w:rsidRPr="00B47446">
        <w:rPr>
          <w:lang w:val="it-IT"/>
        </w:rPr>
        <w:t>ta t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funditpran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ambjentit t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p</w:t>
      </w:r>
      <w:r w:rsidR="00C917FF">
        <w:rPr>
          <w:lang w:val="it-IT"/>
        </w:rPr>
        <w:t>ë</w:t>
      </w:r>
      <w:r w:rsidRPr="00B47446">
        <w:rPr>
          <w:lang w:val="it-IT"/>
        </w:rPr>
        <w:t>rcaktuar.</w:t>
      </w:r>
    </w:p>
    <w:p w:rsidR="00C917FF" w:rsidRPr="00B47446" w:rsidRDefault="00C917FF" w:rsidP="009A6A39">
      <w:pPr>
        <w:pStyle w:val="BodyText"/>
        <w:rPr>
          <w:lang w:val="it-IT"/>
        </w:rPr>
      </w:pPr>
    </w:p>
    <w:p w:rsidR="009100F0" w:rsidRPr="00B47446" w:rsidRDefault="009100F0" w:rsidP="009A6A39">
      <w:pPr>
        <w:pStyle w:val="BodyText"/>
        <w:rPr>
          <w:lang w:val="it-IT"/>
        </w:rPr>
      </w:pPr>
      <w:r w:rsidRPr="00B47446">
        <w:rPr>
          <w:lang w:val="it-IT"/>
        </w:rPr>
        <w:t>Shoferi duhet t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ket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leje drejtimi t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kategoris</w:t>
      </w:r>
      <w:r w:rsidR="00C917FF">
        <w:rPr>
          <w:lang w:val="it-IT"/>
        </w:rPr>
        <w:t>ë</w:t>
      </w:r>
      <w:r w:rsidRPr="00B47446">
        <w:rPr>
          <w:lang w:val="it-IT"/>
        </w:rPr>
        <w:t xml:space="preserve"> B.</w:t>
      </w:r>
    </w:p>
    <w:p w:rsidR="009A6A39" w:rsidRPr="00B47446" w:rsidRDefault="009A6A39" w:rsidP="009A6A39">
      <w:pPr>
        <w:pStyle w:val="BodyText"/>
        <w:rPr>
          <w:lang w:val="it-IT"/>
        </w:rPr>
      </w:pPr>
    </w:p>
    <w:p w:rsidR="009A6A39" w:rsidRPr="00B47446" w:rsidRDefault="009A6A39" w:rsidP="009A6A39">
      <w:pPr>
        <w:pStyle w:val="BodyText"/>
        <w:rPr>
          <w:b/>
          <w:lang w:val="it-IT"/>
        </w:rPr>
      </w:pPr>
      <w:r w:rsidRPr="00B47446">
        <w:rPr>
          <w:b/>
          <w:highlight w:val="lightGray"/>
          <w:lang w:val="it-IT"/>
        </w:rPr>
        <w:t>Kualifikimet dhe cil</w:t>
      </w:r>
      <w:r w:rsidR="003F1CD7" w:rsidRPr="00B47446">
        <w:rPr>
          <w:b/>
          <w:highlight w:val="lightGray"/>
          <w:lang w:val="it-IT"/>
        </w:rPr>
        <w:t>ë</w:t>
      </w:r>
      <w:r w:rsidRPr="00B47446">
        <w:rPr>
          <w:b/>
          <w:highlight w:val="lightGray"/>
          <w:lang w:val="it-IT"/>
        </w:rPr>
        <w:t>sit</w:t>
      </w:r>
      <w:r w:rsidR="003F1CD7" w:rsidRPr="00B47446">
        <w:rPr>
          <w:b/>
          <w:highlight w:val="lightGray"/>
          <w:lang w:val="it-IT"/>
        </w:rPr>
        <w:t>ë</w:t>
      </w:r>
      <w:r w:rsidRPr="00B47446">
        <w:rPr>
          <w:b/>
          <w:highlight w:val="lightGray"/>
          <w:lang w:val="it-IT"/>
        </w:rPr>
        <w:t>:</w:t>
      </w:r>
    </w:p>
    <w:p w:rsidR="006833FE" w:rsidRPr="00B47446" w:rsidRDefault="006833FE" w:rsidP="00CD2380">
      <w:pPr>
        <w:pStyle w:val="BodyText"/>
        <w:rPr>
          <w:lang w:val="en-US"/>
        </w:rPr>
      </w:pPr>
    </w:p>
    <w:p w:rsidR="009A6A39" w:rsidRPr="00B47446" w:rsidRDefault="009A6A39" w:rsidP="009A6A39">
      <w:pPr>
        <w:pStyle w:val="BodyText"/>
        <w:numPr>
          <w:ilvl w:val="0"/>
          <w:numId w:val="14"/>
        </w:numPr>
        <w:rPr>
          <w:lang w:val="it-IT"/>
        </w:rPr>
      </w:pPr>
      <w:r w:rsidRPr="00B47446">
        <w:rPr>
          <w:lang w:val="it-IT"/>
        </w:rPr>
        <w:t xml:space="preserve">Diplomë e nivelit </w:t>
      </w:r>
      <w:r w:rsidR="00D63565" w:rsidRPr="00B47446">
        <w:rPr>
          <w:lang w:val="it-IT"/>
        </w:rPr>
        <w:t xml:space="preserve">bachelor ose </w:t>
      </w:r>
      <w:r w:rsidRPr="00B47446">
        <w:rPr>
          <w:lang w:val="it-IT"/>
        </w:rPr>
        <w:t>master 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deg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 e logopedis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.</w:t>
      </w:r>
    </w:p>
    <w:p w:rsidR="009A6A39" w:rsidRPr="00B47446" w:rsidRDefault="00D63565" w:rsidP="009A6A39">
      <w:pPr>
        <w:pStyle w:val="BodyText"/>
        <w:numPr>
          <w:ilvl w:val="0"/>
          <w:numId w:val="14"/>
        </w:numPr>
        <w:rPr>
          <w:lang w:val="it-IT"/>
        </w:rPr>
      </w:pPr>
      <w:r w:rsidRPr="00B47446">
        <w:rPr>
          <w:lang w:val="it-IT"/>
        </w:rPr>
        <w:t>1-</w:t>
      </w:r>
      <w:r w:rsidR="009A6A39" w:rsidRPr="00B47446">
        <w:rPr>
          <w:lang w:val="it-IT"/>
        </w:rPr>
        <w:t>3 vite pune n</w:t>
      </w:r>
      <w:r w:rsidR="003F1CD7" w:rsidRPr="00B47446">
        <w:rPr>
          <w:lang w:val="it-IT"/>
        </w:rPr>
        <w:t>ë</w:t>
      </w:r>
      <w:r w:rsidR="009A6A39" w:rsidRPr="00B47446">
        <w:rPr>
          <w:lang w:val="it-IT"/>
        </w:rPr>
        <w:t xml:space="preserve"> profesion.</w:t>
      </w:r>
    </w:p>
    <w:p w:rsidR="009A6A39" w:rsidRPr="00B47446" w:rsidRDefault="009A6A39" w:rsidP="009A6A39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Të jetë i liçensuar nga Urdhri i Logopedis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.</w:t>
      </w:r>
    </w:p>
    <w:p w:rsidR="009A6A39" w:rsidRPr="00B47446" w:rsidRDefault="009A6A39" w:rsidP="009A6A39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Respekt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drejtat themelore, dinjitetin e f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dhe familjes.</w:t>
      </w:r>
    </w:p>
    <w:p w:rsidR="009A6A39" w:rsidRPr="00B47446" w:rsidRDefault="009A6A39" w:rsidP="009A6A39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ket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njohuri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mira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drejtat e f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dhe ç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shtje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mbrojtjes 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f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mij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s.</w:t>
      </w:r>
    </w:p>
    <w:p w:rsidR="009A6A39" w:rsidRPr="00B47446" w:rsidRDefault="009A6A39" w:rsidP="009A6A39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ket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aft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si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mira</w:t>
      </w:r>
      <w:r w:rsidR="000E79DD" w:rsidRPr="00B47446">
        <w:rPr>
          <w:lang w:val="it-IT"/>
        </w:rPr>
        <w:t xml:space="preserve"> planifikuese dhe organizative, negociuese dhe n</w:t>
      </w:r>
      <w:r w:rsidR="003F1CD7" w:rsidRPr="00B47446">
        <w:rPr>
          <w:lang w:val="it-IT"/>
        </w:rPr>
        <w:t>ë</w:t>
      </w:r>
      <w:r w:rsidR="000E79DD" w:rsidRPr="00B47446">
        <w:rPr>
          <w:lang w:val="it-IT"/>
        </w:rPr>
        <w:t xml:space="preserve"> zgjidhjen e konfliktit</w:t>
      </w:r>
      <w:r w:rsidRPr="00B47446">
        <w:rPr>
          <w:lang w:val="it-IT"/>
        </w:rPr>
        <w:t>.</w:t>
      </w:r>
    </w:p>
    <w:p w:rsidR="009A6A39" w:rsidRPr="00B47446" w:rsidRDefault="009A6A39" w:rsidP="009A6A39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G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zon integritet individual dhe pjekuri emocionale.</w:t>
      </w:r>
    </w:p>
    <w:p w:rsidR="009A6A39" w:rsidRPr="00B47446" w:rsidRDefault="009A6A39" w:rsidP="009A6A39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Ka pasion p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r pun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 dhe ndihm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 ndaj njeriut.</w:t>
      </w:r>
    </w:p>
    <w:p w:rsidR="003F1CD7" w:rsidRPr="00B47446" w:rsidRDefault="003F1CD7" w:rsidP="009A6A39">
      <w:pPr>
        <w:pStyle w:val="BodyText"/>
        <w:numPr>
          <w:ilvl w:val="0"/>
          <w:numId w:val="14"/>
        </w:numPr>
        <w:rPr>
          <w:lang w:val="en-US"/>
        </w:rPr>
      </w:pPr>
      <w:r w:rsidRPr="00B47446">
        <w:rPr>
          <w:lang w:val="it-IT"/>
        </w:rPr>
        <w:t>Kominikim profesional dhe etik.</w:t>
      </w:r>
    </w:p>
    <w:p w:rsidR="009A6A39" w:rsidRPr="00B47446" w:rsidRDefault="009A6A39" w:rsidP="009A6A39">
      <w:pPr>
        <w:pStyle w:val="BodyText"/>
        <w:numPr>
          <w:ilvl w:val="0"/>
          <w:numId w:val="15"/>
        </w:numPr>
        <w:rPr>
          <w:lang w:val="en-US"/>
        </w:rPr>
      </w:pPr>
      <w:r w:rsidRPr="00B47446">
        <w:rPr>
          <w:lang w:val="it-IT"/>
        </w:rPr>
        <w:t>Tranime kualifikime mbi Terapin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e Sjelljes 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Aplikuar, Terapin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e Zhvillimit dhe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Loj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s (e preferueshme).</w:t>
      </w:r>
    </w:p>
    <w:p w:rsidR="009A6A39" w:rsidRPr="00B47446" w:rsidRDefault="009A6A39" w:rsidP="009A6A39">
      <w:pPr>
        <w:pStyle w:val="BodyText"/>
        <w:numPr>
          <w:ilvl w:val="0"/>
          <w:numId w:val="15"/>
        </w:numPr>
        <w:rPr>
          <w:lang w:val="en-US"/>
        </w:rPr>
      </w:pPr>
      <w:r w:rsidRPr="00B47446">
        <w:rPr>
          <w:lang w:val="it-IT"/>
        </w:rPr>
        <w:t>Patent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e klasit B dhe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jet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i gatsh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m t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ngas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 xml:space="preserve"> makin</w:t>
      </w:r>
      <w:r w:rsidR="003F1CD7" w:rsidRPr="00B47446">
        <w:rPr>
          <w:lang w:val="it-IT"/>
        </w:rPr>
        <w:t>ë</w:t>
      </w:r>
      <w:r w:rsidRPr="00B47446">
        <w:rPr>
          <w:lang w:val="it-IT"/>
        </w:rPr>
        <w:t>n (e preferueshme).</w:t>
      </w:r>
    </w:p>
    <w:p w:rsidR="009A6A39" w:rsidRPr="00B47446" w:rsidRDefault="009A6A39" w:rsidP="003F1CD7">
      <w:pPr>
        <w:pStyle w:val="BodyText"/>
        <w:ind w:left="720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100"/>
      </w:tblGrid>
      <w:tr w:rsidR="002025B8" w:rsidRPr="00B47446" w:rsidTr="000424D4">
        <w:trPr>
          <w:trHeight w:val="283"/>
        </w:trPr>
        <w:tc>
          <w:tcPr>
            <w:tcW w:w="5100" w:type="dxa"/>
            <w:shd w:val="clear" w:color="auto" w:fill="E1EED9"/>
          </w:tcPr>
          <w:p w:rsidR="002025B8" w:rsidRPr="00B47446" w:rsidRDefault="00345A95" w:rsidP="00C301B1">
            <w:pPr>
              <w:pStyle w:val="TableParagraph"/>
              <w:tabs>
                <w:tab w:val="left" w:pos="9383"/>
              </w:tabs>
              <w:spacing w:line="264" w:lineRule="exact"/>
              <w:ind w:left="0" w:right="-4407" w:firstLine="0"/>
              <w:rPr>
                <w:b/>
                <w:color w:val="000000" w:themeColor="text1"/>
                <w:sz w:val="24"/>
                <w:szCs w:val="24"/>
              </w:rPr>
            </w:pPr>
            <w:r w:rsidRPr="00B47446">
              <w:rPr>
                <w:b/>
                <w:color w:val="000000" w:themeColor="text1"/>
                <w:sz w:val="24"/>
                <w:szCs w:val="24"/>
                <w:highlight w:val="lightGray"/>
                <w:shd w:val="clear" w:color="auto" w:fill="E1EED9"/>
              </w:rPr>
              <w:t>Kategoria e pag</w:t>
            </w:r>
            <w:r w:rsidR="00A349FE" w:rsidRPr="00B47446">
              <w:rPr>
                <w:b/>
                <w:color w:val="000000" w:themeColor="text1"/>
                <w:sz w:val="24"/>
                <w:szCs w:val="24"/>
                <w:highlight w:val="lightGray"/>
                <w:shd w:val="clear" w:color="auto" w:fill="E1EED9"/>
              </w:rPr>
              <w:t>ë</w:t>
            </w:r>
            <w:r w:rsidRPr="00B47446">
              <w:rPr>
                <w:b/>
                <w:color w:val="000000" w:themeColor="text1"/>
                <w:sz w:val="24"/>
                <w:szCs w:val="24"/>
                <w:highlight w:val="lightGray"/>
                <w:shd w:val="clear" w:color="auto" w:fill="E1EED9"/>
              </w:rPr>
              <w:t>s:</w:t>
            </w:r>
            <w:r w:rsidR="00E622E9" w:rsidRPr="00B47446">
              <w:rPr>
                <w:b/>
                <w:color w:val="000000" w:themeColor="text1"/>
                <w:sz w:val="24"/>
                <w:szCs w:val="24"/>
                <w:shd w:val="clear" w:color="auto" w:fill="E1EED9"/>
              </w:rPr>
              <w:tab/>
            </w:r>
          </w:p>
        </w:tc>
      </w:tr>
      <w:tr w:rsidR="006C4CE0" w:rsidRPr="00B47446" w:rsidTr="000424D4">
        <w:trPr>
          <w:trHeight w:val="270"/>
        </w:trPr>
        <w:tc>
          <w:tcPr>
            <w:tcW w:w="5100" w:type="dxa"/>
          </w:tcPr>
          <w:p w:rsidR="00AF7B26" w:rsidRPr="00B47446" w:rsidRDefault="00AF7B26" w:rsidP="00AF7B26">
            <w:pPr>
              <w:pStyle w:val="TableParagraph"/>
              <w:tabs>
                <w:tab w:val="left" w:pos="919"/>
                <w:tab w:val="left" w:pos="920"/>
              </w:tabs>
              <w:spacing w:before="17" w:line="274" w:lineRule="exact"/>
              <w:ind w:left="720" w:firstLine="0"/>
              <w:rPr>
                <w:color w:val="000000" w:themeColor="text1"/>
                <w:sz w:val="24"/>
                <w:szCs w:val="24"/>
              </w:rPr>
            </w:pPr>
          </w:p>
          <w:p w:rsidR="00B47446" w:rsidRPr="00B47446" w:rsidRDefault="00345A95" w:rsidP="00B47446">
            <w:pPr>
              <w:pStyle w:val="TableParagraph"/>
              <w:numPr>
                <w:ilvl w:val="0"/>
                <w:numId w:val="11"/>
              </w:numPr>
              <w:tabs>
                <w:tab w:val="left" w:pos="919"/>
                <w:tab w:val="left" w:pos="920"/>
              </w:tabs>
              <w:spacing w:before="17" w:line="274" w:lineRule="exact"/>
              <w:rPr>
                <w:color w:val="000000" w:themeColor="text1"/>
                <w:sz w:val="24"/>
                <w:szCs w:val="24"/>
              </w:rPr>
            </w:pPr>
            <w:r w:rsidRPr="00B47446">
              <w:rPr>
                <w:b/>
                <w:color w:val="000000" w:themeColor="text1"/>
                <w:sz w:val="24"/>
                <w:szCs w:val="24"/>
              </w:rPr>
              <w:t>I</w:t>
            </w:r>
            <w:r w:rsidR="00D63565" w:rsidRPr="00B47446">
              <w:rPr>
                <w:b/>
                <w:color w:val="000000" w:themeColor="text1"/>
                <w:sz w:val="24"/>
                <w:szCs w:val="24"/>
              </w:rPr>
              <w:t>V-a deri III-b</w:t>
            </w:r>
            <w:r w:rsidR="00B47446" w:rsidRPr="00B47446">
              <w:rPr>
                <w:color w:val="000000" w:themeColor="text1"/>
                <w:sz w:val="24"/>
                <w:szCs w:val="24"/>
              </w:rPr>
              <w:t xml:space="preserve"> p</w:t>
            </w:r>
            <w:r w:rsidR="00C917FF">
              <w:rPr>
                <w:color w:val="000000" w:themeColor="text1"/>
                <w:sz w:val="24"/>
                <w:szCs w:val="24"/>
              </w:rPr>
              <w:t>ë</w:t>
            </w:r>
            <w:r w:rsidR="00B47446" w:rsidRPr="00B47446">
              <w:rPr>
                <w:color w:val="000000" w:themeColor="text1"/>
                <w:sz w:val="24"/>
                <w:szCs w:val="24"/>
              </w:rPr>
              <w:t xml:space="preserve">r Logopedistin dhe </w:t>
            </w:r>
            <w:r w:rsidR="009100F0" w:rsidRPr="00B47446">
              <w:rPr>
                <w:color w:val="000000" w:themeColor="text1"/>
                <w:sz w:val="24"/>
                <w:szCs w:val="24"/>
              </w:rPr>
              <w:t>Punonj</w:t>
            </w:r>
            <w:r w:rsidR="00C917FF">
              <w:rPr>
                <w:color w:val="000000" w:themeColor="text1"/>
                <w:sz w:val="24"/>
                <w:szCs w:val="24"/>
              </w:rPr>
              <w:t>ë</w:t>
            </w:r>
            <w:r w:rsidR="009100F0" w:rsidRPr="00B47446">
              <w:rPr>
                <w:color w:val="000000" w:themeColor="text1"/>
                <w:sz w:val="24"/>
                <w:szCs w:val="24"/>
              </w:rPr>
              <w:t>sin Social</w:t>
            </w:r>
          </w:p>
          <w:p w:rsidR="009100F0" w:rsidRPr="00B47446" w:rsidRDefault="00B47446" w:rsidP="00B47446">
            <w:pPr>
              <w:pStyle w:val="TableParagraph"/>
              <w:numPr>
                <w:ilvl w:val="0"/>
                <w:numId w:val="11"/>
              </w:numPr>
              <w:tabs>
                <w:tab w:val="left" w:pos="919"/>
                <w:tab w:val="left" w:pos="920"/>
              </w:tabs>
              <w:spacing w:before="17" w:line="274" w:lineRule="exact"/>
              <w:rPr>
                <w:color w:val="000000" w:themeColor="text1"/>
                <w:sz w:val="24"/>
                <w:szCs w:val="24"/>
              </w:rPr>
            </w:pPr>
            <w:r w:rsidRPr="00B47446">
              <w:rPr>
                <w:color w:val="000000"/>
                <w:sz w:val="24"/>
                <w:szCs w:val="24"/>
              </w:rPr>
              <w:t>Lidhja II/XIII</w:t>
            </w:r>
            <w:r w:rsidRPr="00B47446">
              <w:rPr>
                <w:color w:val="000000" w:themeColor="text1"/>
                <w:sz w:val="24"/>
                <w:szCs w:val="24"/>
              </w:rPr>
              <w:t xml:space="preserve"> p</w:t>
            </w:r>
            <w:r w:rsidR="00C917FF">
              <w:rPr>
                <w:color w:val="000000" w:themeColor="text1"/>
                <w:sz w:val="24"/>
                <w:szCs w:val="24"/>
              </w:rPr>
              <w:t>ë</w:t>
            </w:r>
            <w:r w:rsidRPr="00B47446">
              <w:rPr>
                <w:color w:val="000000" w:themeColor="text1"/>
                <w:sz w:val="24"/>
                <w:szCs w:val="24"/>
              </w:rPr>
              <w:t>r shoferin</w:t>
            </w:r>
          </w:p>
        </w:tc>
      </w:tr>
      <w:tr w:rsidR="00FA6F4B" w:rsidRPr="00B47446" w:rsidTr="000424D4">
        <w:trPr>
          <w:trHeight w:val="311"/>
        </w:trPr>
        <w:tc>
          <w:tcPr>
            <w:tcW w:w="5100" w:type="dxa"/>
          </w:tcPr>
          <w:p w:rsidR="00FA6F4B" w:rsidRPr="00B47446" w:rsidRDefault="00FA6F4B" w:rsidP="00FA6F4B">
            <w:pPr>
              <w:pStyle w:val="TableParagraph"/>
              <w:tabs>
                <w:tab w:val="left" w:pos="919"/>
                <w:tab w:val="left" w:pos="920"/>
              </w:tabs>
              <w:spacing w:before="17" w:line="274" w:lineRule="exact"/>
              <w:ind w:left="0" w:firstLine="0"/>
              <w:rPr>
                <w:color w:val="FF0000"/>
                <w:sz w:val="24"/>
                <w:szCs w:val="24"/>
              </w:rPr>
            </w:pPr>
          </w:p>
        </w:tc>
      </w:tr>
    </w:tbl>
    <w:p w:rsidR="00C301B1" w:rsidRPr="00B47446" w:rsidRDefault="00C301B1" w:rsidP="00C301B1">
      <w:pPr>
        <w:pStyle w:val="TableParagraph"/>
        <w:tabs>
          <w:tab w:val="left" w:pos="9383"/>
        </w:tabs>
        <w:spacing w:line="264" w:lineRule="exact"/>
        <w:ind w:left="0" w:right="-4407" w:firstLine="0"/>
        <w:rPr>
          <w:b/>
          <w:sz w:val="24"/>
          <w:szCs w:val="24"/>
          <w:shd w:val="clear" w:color="auto" w:fill="E1EED9"/>
        </w:rPr>
      </w:pPr>
      <w:r w:rsidRPr="00B47446">
        <w:rPr>
          <w:b/>
          <w:sz w:val="24"/>
          <w:szCs w:val="24"/>
          <w:highlight w:val="lightGray"/>
          <w:shd w:val="clear" w:color="auto" w:fill="E1EED9"/>
        </w:rPr>
        <w:t>Vendi dhe koha e punës.</w:t>
      </w:r>
    </w:p>
    <w:p w:rsidR="00C301B1" w:rsidRPr="00B47446" w:rsidRDefault="00C301B1" w:rsidP="00C301B1">
      <w:pPr>
        <w:pStyle w:val="BodyText"/>
        <w:spacing w:before="10"/>
        <w:jc w:val="both"/>
        <w:rPr>
          <w:lang w:val="it-IT"/>
        </w:rPr>
      </w:pPr>
    </w:p>
    <w:p w:rsidR="00C301B1" w:rsidRDefault="00345A95" w:rsidP="00C301B1">
      <w:pPr>
        <w:pStyle w:val="BodyText"/>
        <w:numPr>
          <w:ilvl w:val="0"/>
          <w:numId w:val="9"/>
        </w:numPr>
        <w:spacing w:before="10"/>
        <w:jc w:val="both"/>
        <w:rPr>
          <w:lang w:val="it-IT"/>
        </w:rPr>
      </w:pPr>
      <w:r w:rsidRPr="00B47446">
        <w:rPr>
          <w:lang w:val="it-IT"/>
        </w:rPr>
        <w:t>Punonj</w:t>
      </w:r>
      <w:r w:rsidR="00A349FE" w:rsidRPr="00B47446">
        <w:rPr>
          <w:lang w:val="it-IT"/>
        </w:rPr>
        <w:t>ë</w:t>
      </w:r>
      <w:r w:rsidRPr="00B47446">
        <w:rPr>
          <w:lang w:val="it-IT"/>
        </w:rPr>
        <w:t>si</w:t>
      </w:r>
      <w:r w:rsidR="00C301B1" w:rsidRPr="00B47446">
        <w:rPr>
          <w:lang w:val="it-IT"/>
        </w:rPr>
        <w:t xml:space="preserve"> do të punojë në zonën e</w:t>
      </w:r>
      <w:r w:rsidR="003F1CD7" w:rsidRPr="00B47446">
        <w:rPr>
          <w:lang w:val="it-IT"/>
        </w:rPr>
        <w:t xml:space="preserve"> Bashkisë Vau Dejës. Në përputhje me Kontratën e Punës së</w:t>
      </w:r>
      <w:r w:rsidR="00C301B1" w:rsidRPr="00B47446">
        <w:rPr>
          <w:lang w:val="it-IT"/>
        </w:rPr>
        <w:t xml:space="preserve"> shërbimit, </w:t>
      </w:r>
      <w:r w:rsidRPr="00B47446">
        <w:rPr>
          <w:lang w:val="it-IT"/>
        </w:rPr>
        <w:t>ky shërbim</w:t>
      </w:r>
      <w:r w:rsidR="00C301B1" w:rsidRPr="00B47446">
        <w:rPr>
          <w:lang w:val="it-IT"/>
        </w:rPr>
        <w:t xml:space="preserve"> do të o</w:t>
      </w:r>
      <w:r w:rsidR="001E7716" w:rsidRPr="00B47446">
        <w:rPr>
          <w:lang w:val="it-IT"/>
        </w:rPr>
        <w:t xml:space="preserve">frohet </w:t>
      </w:r>
      <w:r w:rsidR="003D0251" w:rsidRPr="00B47446">
        <w:rPr>
          <w:lang w:val="it-IT"/>
        </w:rPr>
        <w:t xml:space="preserve">deri në </w:t>
      </w:r>
      <w:r w:rsidRPr="00B47446">
        <w:rPr>
          <w:lang w:val="it-IT"/>
        </w:rPr>
        <w:t>dhjetor 2024</w:t>
      </w:r>
      <w:r w:rsidR="00C301B1" w:rsidRPr="00B47446">
        <w:rPr>
          <w:lang w:val="it-IT"/>
        </w:rPr>
        <w:t xml:space="preserve">. </w:t>
      </w:r>
    </w:p>
    <w:p w:rsidR="00B47446" w:rsidRDefault="00B47446" w:rsidP="00B47446">
      <w:pPr>
        <w:pStyle w:val="BodyText"/>
        <w:spacing w:before="10"/>
        <w:jc w:val="both"/>
        <w:rPr>
          <w:lang w:val="it-IT"/>
        </w:rPr>
      </w:pPr>
    </w:p>
    <w:p w:rsidR="00B47446" w:rsidRDefault="00B47446" w:rsidP="00B47446">
      <w:pPr>
        <w:pStyle w:val="BodyText"/>
        <w:spacing w:before="10"/>
        <w:jc w:val="both"/>
        <w:rPr>
          <w:lang w:val="it-IT"/>
        </w:rPr>
      </w:pPr>
    </w:p>
    <w:p w:rsidR="00B47446" w:rsidRDefault="00B47446" w:rsidP="00B47446">
      <w:pPr>
        <w:pStyle w:val="BodyText"/>
        <w:spacing w:before="10"/>
        <w:jc w:val="both"/>
        <w:rPr>
          <w:lang w:val="it-IT"/>
        </w:rPr>
      </w:pPr>
    </w:p>
    <w:p w:rsidR="00B47446" w:rsidRPr="00B47446" w:rsidRDefault="00B47446" w:rsidP="00B47446">
      <w:pPr>
        <w:pStyle w:val="BodyText"/>
        <w:spacing w:before="10"/>
        <w:jc w:val="both"/>
        <w:rPr>
          <w:lang w:val="it-IT"/>
        </w:rPr>
      </w:pPr>
    </w:p>
    <w:p w:rsidR="002025B8" w:rsidRPr="00B47446" w:rsidRDefault="002025B8">
      <w:pPr>
        <w:pStyle w:val="BodyText"/>
        <w:spacing w:before="6"/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91"/>
      </w:tblGrid>
      <w:tr w:rsidR="002025B8" w:rsidRPr="00B47446" w:rsidTr="003F1CD7">
        <w:trPr>
          <w:trHeight w:val="421"/>
        </w:trPr>
        <w:tc>
          <w:tcPr>
            <w:tcW w:w="9491" w:type="dxa"/>
          </w:tcPr>
          <w:p w:rsidR="002025B8" w:rsidRPr="00B47446" w:rsidRDefault="00E622E9" w:rsidP="000424D4">
            <w:pPr>
              <w:pStyle w:val="TableParagraph"/>
              <w:tabs>
                <w:tab w:val="left" w:pos="9383"/>
              </w:tabs>
              <w:ind w:left="0" w:firstLine="0"/>
              <w:rPr>
                <w:b/>
                <w:sz w:val="24"/>
                <w:szCs w:val="24"/>
              </w:rPr>
            </w:pP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lastRenderedPageBreak/>
              <w:t>Dokumentacioni</w:t>
            </w:r>
            <w:r w:rsidRPr="00B47446">
              <w:rPr>
                <w:b/>
                <w:sz w:val="24"/>
                <w:szCs w:val="24"/>
                <w:shd w:val="clear" w:color="auto" w:fill="E1EED9"/>
              </w:rPr>
              <w:tab/>
            </w:r>
          </w:p>
        </w:tc>
      </w:tr>
      <w:tr w:rsidR="002025B8" w:rsidRPr="00B47446" w:rsidTr="003F1CD7">
        <w:trPr>
          <w:trHeight w:val="1694"/>
        </w:trPr>
        <w:tc>
          <w:tcPr>
            <w:tcW w:w="9491" w:type="dxa"/>
          </w:tcPr>
          <w:p w:rsidR="002025B8" w:rsidRPr="00B47446" w:rsidRDefault="00E622E9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before="155" w:line="293" w:lineRule="exact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>Një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letër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interesi</w:t>
            </w:r>
          </w:p>
          <w:p w:rsidR="00AF7B26" w:rsidRPr="00B47446" w:rsidRDefault="00E622E9" w:rsidP="00AF7B26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93" w:lineRule="exact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>Një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CV</w:t>
            </w:r>
          </w:p>
          <w:p w:rsidR="00CD2380" w:rsidRDefault="00CD2380" w:rsidP="00AF7B26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93" w:lineRule="exact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>Diploma e noterizuar</w:t>
            </w:r>
          </w:p>
          <w:p w:rsidR="00B47446" w:rsidRPr="00B47446" w:rsidRDefault="00B47446" w:rsidP="00AF7B26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Leje drejtimi p</w:t>
            </w:r>
            <w:r w:rsidR="00C917FF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 Shoferin</w:t>
            </w:r>
          </w:p>
          <w:p w:rsidR="00AF7B26" w:rsidRPr="00B47446" w:rsidRDefault="00AF7B26" w:rsidP="003D0251">
            <w:pPr>
              <w:pStyle w:val="TableParagraph"/>
              <w:tabs>
                <w:tab w:val="left" w:pos="919"/>
                <w:tab w:val="left" w:pos="920"/>
              </w:tabs>
              <w:spacing w:line="293" w:lineRule="exact"/>
              <w:ind w:left="559" w:firstLine="0"/>
              <w:rPr>
                <w:sz w:val="24"/>
                <w:szCs w:val="24"/>
              </w:rPr>
            </w:pPr>
          </w:p>
          <w:p w:rsidR="00AF7B26" w:rsidRPr="00B47446" w:rsidRDefault="00E622E9" w:rsidP="003D0251">
            <w:pPr>
              <w:pStyle w:val="TableParagraph"/>
              <w:spacing w:line="310" w:lineRule="atLeast"/>
              <w:ind w:left="559" w:right="194" w:firstLine="0"/>
              <w:rPr>
                <w:i/>
                <w:sz w:val="24"/>
                <w:szCs w:val="24"/>
              </w:rPr>
            </w:pPr>
            <w:r w:rsidRPr="00B47446">
              <w:rPr>
                <w:i/>
                <w:sz w:val="24"/>
                <w:szCs w:val="24"/>
              </w:rPr>
              <w:t>Dokumentacioni</w:t>
            </w:r>
            <w:r w:rsidR="00CD2380" w:rsidRPr="00B47446">
              <w:rPr>
                <w:i/>
                <w:sz w:val="24"/>
                <w:szCs w:val="24"/>
              </w:rPr>
              <w:t xml:space="preserve"> </w:t>
            </w:r>
            <w:r w:rsidRPr="00B47446">
              <w:rPr>
                <w:i/>
                <w:sz w:val="24"/>
                <w:szCs w:val="24"/>
              </w:rPr>
              <w:t>do</w:t>
            </w:r>
            <w:r w:rsidR="00CD2380" w:rsidRPr="00B47446">
              <w:rPr>
                <w:i/>
                <w:sz w:val="24"/>
                <w:szCs w:val="24"/>
              </w:rPr>
              <w:t xml:space="preserve"> </w:t>
            </w:r>
            <w:r w:rsidRPr="00B47446">
              <w:rPr>
                <w:i/>
                <w:sz w:val="24"/>
                <w:szCs w:val="24"/>
              </w:rPr>
              <w:t>të</w:t>
            </w:r>
            <w:r w:rsidR="00CD2380" w:rsidRPr="00B47446">
              <w:rPr>
                <w:i/>
                <w:sz w:val="24"/>
                <w:szCs w:val="24"/>
              </w:rPr>
              <w:t xml:space="preserve"> </w:t>
            </w:r>
            <w:r w:rsidRPr="00B47446">
              <w:rPr>
                <w:i/>
                <w:sz w:val="24"/>
                <w:szCs w:val="24"/>
              </w:rPr>
              <w:t>dorëzohet</w:t>
            </w:r>
            <w:r w:rsidR="00CD2380" w:rsidRPr="00B47446">
              <w:rPr>
                <w:i/>
                <w:sz w:val="24"/>
                <w:szCs w:val="24"/>
              </w:rPr>
              <w:t xml:space="preserve"> </w:t>
            </w:r>
            <w:r w:rsidRPr="00B47446">
              <w:rPr>
                <w:i/>
                <w:sz w:val="24"/>
                <w:szCs w:val="24"/>
              </w:rPr>
              <w:t>personalisht</w:t>
            </w:r>
            <w:r w:rsidR="00CD2380" w:rsidRPr="00B47446">
              <w:rPr>
                <w:i/>
                <w:sz w:val="24"/>
                <w:szCs w:val="24"/>
              </w:rPr>
              <w:t xml:space="preserve"> </w:t>
            </w:r>
            <w:r w:rsidRPr="00B47446">
              <w:rPr>
                <w:i/>
                <w:sz w:val="24"/>
                <w:szCs w:val="24"/>
              </w:rPr>
              <w:t>nga</w:t>
            </w:r>
            <w:r w:rsidR="00CD2380" w:rsidRPr="00B47446">
              <w:rPr>
                <w:i/>
                <w:sz w:val="24"/>
                <w:szCs w:val="24"/>
              </w:rPr>
              <w:t xml:space="preserve"> </w:t>
            </w:r>
            <w:r w:rsidRPr="00B47446">
              <w:rPr>
                <w:i/>
                <w:sz w:val="24"/>
                <w:szCs w:val="24"/>
              </w:rPr>
              <w:t>kandidatët</w:t>
            </w:r>
            <w:r w:rsidR="00CD2380" w:rsidRPr="00B47446">
              <w:rPr>
                <w:i/>
                <w:sz w:val="24"/>
                <w:szCs w:val="24"/>
              </w:rPr>
              <w:t xml:space="preserve"> </w:t>
            </w:r>
            <w:r w:rsidRPr="00B47446">
              <w:rPr>
                <w:i/>
                <w:sz w:val="24"/>
                <w:szCs w:val="24"/>
              </w:rPr>
              <w:t>pranë</w:t>
            </w:r>
            <w:r w:rsidR="00CD2380" w:rsidRPr="00B47446">
              <w:rPr>
                <w:i/>
                <w:sz w:val="24"/>
                <w:szCs w:val="24"/>
              </w:rPr>
              <w:t xml:space="preserve"> </w:t>
            </w:r>
            <w:r w:rsidR="00CD2380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>Nj</w:t>
            </w:r>
            <w:r w:rsidR="003F1CD7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>ë</w:t>
            </w:r>
            <w:r w:rsidR="00CD2380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>sis</w:t>
            </w:r>
            <w:r w:rsidR="003F1CD7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>ë</w:t>
            </w:r>
            <w:r w:rsidR="00CD2380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="00FA6F4B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>s</w:t>
            </w:r>
            <w:r w:rsidR="006526E4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>ë</w:t>
            </w:r>
            <w:r w:rsidR="00FA6F4B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 xml:space="preserve"> Burimeve Nj</w:t>
            </w:r>
            <w:r w:rsidR="00CD2380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>e</w:t>
            </w:r>
            <w:r w:rsidR="00FA6F4B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>r</w:t>
            </w:r>
            <w:r w:rsidR="006526E4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>ë</w:t>
            </w:r>
            <w:r w:rsidR="00FA6F4B" w:rsidRPr="00B47446">
              <w:rPr>
                <w:i/>
                <w:color w:val="000000" w:themeColor="text1"/>
                <w:spacing w:val="6"/>
                <w:sz w:val="24"/>
                <w:szCs w:val="24"/>
              </w:rPr>
              <w:t>zore,</w:t>
            </w:r>
            <w:r w:rsidR="003F1CD7" w:rsidRPr="00B47446">
              <w:rPr>
                <w:i/>
                <w:sz w:val="24"/>
                <w:szCs w:val="24"/>
              </w:rPr>
              <w:t xml:space="preserve"> </w:t>
            </w:r>
            <w:r w:rsidRPr="00B47446">
              <w:rPr>
                <w:i/>
                <w:sz w:val="24"/>
                <w:szCs w:val="24"/>
              </w:rPr>
              <w:t xml:space="preserve">Bashkia </w:t>
            </w:r>
            <w:r w:rsidR="00CD2380" w:rsidRPr="00B47446">
              <w:rPr>
                <w:i/>
                <w:sz w:val="24"/>
                <w:szCs w:val="24"/>
              </w:rPr>
              <w:t>Vau Dej</w:t>
            </w:r>
            <w:r w:rsidR="003F1CD7" w:rsidRPr="00B47446">
              <w:rPr>
                <w:i/>
                <w:sz w:val="24"/>
                <w:szCs w:val="24"/>
              </w:rPr>
              <w:t>ë</w:t>
            </w:r>
            <w:r w:rsidR="00453E8A" w:rsidRPr="00B47446">
              <w:rPr>
                <w:i/>
                <w:sz w:val="24"/>
                <w:szCs w:val="24"/>
              </w:rPr>
              <w:t>s</w:t>
            </w:r>
            <w:r w:rsidRPr="00B47446">
              <w:rPr>
                <w:i/>
                <w:sz w:val="24"/>
                <w:szCs w:val="24"/>
              </w:rPr>
              <w:t>.</w:t>
            </w:r>
          </w:p>
          <w:p w:rsidR="00AF7B26" w:rsidRPr="00B47446" w:rsidRDefault="00AF7B26" w:rsidP="00AF7B26">
            <w:pPr>
              <w:pStyle w:val="TableParagraph"/>
              <w:spacing w:line="310" w:lineRule="atLeast"/>
              <w:ind w:left="559" w:right="194" w:firstLine="0"/>
              <w:rPr>
                <w:i/>
                <w:sz w:val="24"/>
                <w:szCs w:val="24"/>
              </w:rPr>
            </w:pPr>
          </w:p>
        </w:tc>
      </w:tr>
    </w:tbl>
    <w:p w:rsidR="002025B8" w:rsidRPr="00B47446" w:rsidRDefault="002025B8">
      <w:pPr>
        <w:pStyle w:val="BodyText"/>
        <w:spacing w:before="4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71"/>
      </w:tblGrid>
      <w:tr w:rsidR="002025B8" w:rsidRPr="00B47446">
        <w:trPr>
          <w:trHeight w:val="443"/>
        </w:trPr>
        <w:tc>
          <w:tcPr>
            <w:tcW w:w="9471" w:type="dxa"/>
          </w:tcPr>
          <w:p w:rsidR="002025B8" w:rsidRPr="00B47446" w:rsidRDefault="00E622E9" w:rsidP="008D31DB">
            <w:pPr>
              <w:pStyle w:val="TableParagraph"/>
              <w:tabs>
                <w:tab w:val="left" w:pos="9383"/>
              </w:tabs>
              <w:ind w:left="0" w:firstLine="0"/>
              <w:rPr>
                <w:b/>
                <w:sz w:val="24"/>
                <w:szCs w:val="24"/>
              </w:rPr>
            </w:pP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Procedura</w:t>
            </w:r>
            <w:r w:rsidR="00AF7B26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 xml:space="preserve"> </w:t>
            </w: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e</w:t>
            </w:r>
            <w:r w:rsidR="00AF7B26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 xml:space="preserve"> </w:t>
            </w: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përzgjedhjes</w:t>
            </w:r>
            <w:r w:rsidR="00AF7B26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 xml:space="preserve"> </w:t>
            </w: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dhe</w:t>
            </w:r>
            <w:r w:rsidR="00AF7B26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 xml:space="preserve"> </w:t>
            </w: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shpalljet së</w:t>
            </w:r>
            <w:r w:rsidR="00AF7B26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 xml:space="preserve"> </w:t>
            </w: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kandidatit</w:t>
            </w:r>
            <w:r w:rsidR="00AF7B26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 xml:space="preserve"> </w:t>
            </w: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fitues</w:t>
            </w:r>
            <w:r w:rsidRPr="00B47446">
              <w:rPr>
                <w:b/>
                <w:sz w:val="24"/>
                <w:szCs w:val="24"/>
                <w:shd w:val="clear" w:color="auto" w:fill="E1EED9"/>
              </w:rPr>
              <w:tab/>
            </w:r>
          </w:p>
        </w:tc>
      </w:tr>
      <w:tr w:rsidR="002025B8" w:rsidRPr="00B47446">
        <w:trPr>
          <w:trHeight w:val="1124"/>
        </w:trPr>
        <w:tc>
          <w:tcPr>
            <w:tcW w:w="9471" w:type="dxa"/>
          </w:tcPr>
          <w:p w:rsidR="002025B8" w:rsidRPr="00B47446" w:rsidRDefault="00E622E9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177" w:line="273" w:lineRule="auto"/>
              <w:ind w:right="197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>Kandidatët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të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cilët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kanë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shprehur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interes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për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këtë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pozicion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pune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do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të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përzgjidhen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nga</w:t>
            </w:r>
            <w:r w:rsidR="00CD2380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Komisioni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i Posaçëm i ngritur për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këtë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procedurë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konkurrimi.</w:t>
            </w:r>
          </w:p>
          <w:p w:rsidR="00964FCA" w:rsidRPr="00B47446" w:rsidRDefault="00E622E9" w:rsidP="003D0251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4" w:line="274" w:lineRule="exact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>Shpallja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e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fituesit</w:t>
            </w:r>
            <w:r w:rsidR="00CD2380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do të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publikohet në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faqen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zyrtare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të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Bashkisë</w:t>
            </w:r>
            <w:r w:rsidR="00AF7B26" w:rsidRPr="00B47446">
              <w:rPr>
                <w:sz w:val="24"/>
                <w:szCs w:val="24"/>
              </w:rPr>
              <w:t xml:space="preserve"> Vau</w:t>
            </w:r>
            <w:r w:rsidR="002C1D97" w:rsidRPr="00B47446">
              <w:rPr>
                <w:sz w:val="24"/>
                <w:szCs w:val="24"/>
              </w:rPr>
              <w:t xml:space="preserve"> Dejës</w:t>
            </w:r>
            <w:r w:rsidR="00CD2380" w:rsidRPr="00B47446">
              <w:rPr>
                <w:sz w:val="24"/>
                <w:szCs w:val="24"/>
              </w:rPr>
              <w:t>.</w:t>
            </w:r>
          </w:p>
        </w:tc>
      </w:tr>
    </w:tbl>
    <w:p w:rsidR="002025B8" w:rsidRPr="00B47446" w:rsidRDefault="002025B8">
      <w:pPr>
        <w:pStyle w:val="BodyText"/>
      </w:pPr>
    </w:p>
    <w:p w:rsidR="002025B8" w:rsidRPr="00B47446" w:rsidRDefault="002025B8">
      <w:pPr>
        <w:pStyle w:val="BodyText"/>
        <w:spacing w:before="3" w:after="1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23"/>
      </w:tblGrid>
      <w:tr w:rsidR="002025B8" w:rsidRPr="00B47446">
        <w:trPr>
          <w:trHeight w:val="443"/>
        </w:trPr>
        <w:tc>
          <w:tcPr>
            <w:tcW w:w="9323" w:type="dxa"/>
          </w:tcPr>
          <w:p w:rsidR="002025B8" w:rsidRPr="00B47446" w:rsidRDefault="00E622E9">
            <w:pPr>
              <w:pStyle w:val="TableParagraph"/>
              <w:tabs>
                <w:tab w:val="left" w:pos="9383"/>
              </w:tabs>
              <w:ind w:left="91" w:right="-72" w:firstLine="0"/>
              <w:rPr>
                <w:b/>
                <w:sz w:val="24"/>
                <w:szCs w:val="24"/>
              </w:rPr>
            </w:pP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Afati</w:t>
            </w:r>
            <w:r w:rsidR="00AF7B26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 xml:space="preserve"> </w:t>
            </w: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i</w:t>
            </w:r>
            <w:r w:rsidR="00AF7B26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 xml:space="preserve"> </w:t>
            </w: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dorëzimit</w:t>
            </w:r>
            <w:r w:rsidR="00AF7B26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 xml:space="preserve"> </w:t>
            </w: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të</w:t>
            </w:r>
            <w:r w:rsidR="00AF7B26"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 xml:space="preserve"> </w:t>
            </w:r>
            <w:r w:rsidRPr="00B47446">
              <w:rPr>
                <w:b/>
                <w:sz w:val="24"/>
                <w:szCs w:val="24"/>
                <w:highlight w:val="lightGray"/>
                <w:shd w:val="clear" w:color="auto" w:fill="E1EED9"/>
              </w:rPr>
              <w:t>dokumentacionit</w:t>
            </w:r>
            <w:r w:rsidRPr="00B47446">
              <w:rPr>
                <w:b/>
                <w:sz w:val="24"/>
                <w:szCs w:val="24"/>
                <w:shd w:val="clear" w:color="auto" w:fill="E1EED9"/>
              </w:rPr>
              <w:tab/>
            </w:r>
          </w:p>
        </w:tc>
      </w:tr>
      <w:tr w:rsidR="002025B8" w:rsidRPr="00B47446">
        <w:trPr>
          <w:trHeight w:val="471"/>
        </w:trPr>
        <w:tc>
          <w:tcPr>
            <w:tcW w:w="9323" w:type="dxa"/>
          </w:tcPr>
          <w:p w:rsidR="002025B8" w:rsidRPr="00B47446" w:rsidRDefault="00E622E9" w:rsidP="00CD2380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77" w:line="274" w:lineRule="exact"/>
              <w:rPr>
                <w:sz w:val="24"/>
                <w:szCs w:val="24"/>
              </w:rPr>
            </w:pPr>
            <w:r w:rsidRPr="00B47446">
              <w:rPr>
                <w:sz w:val="24"/>
                <w:szCs w:val="24"/>
              </w:rPr>
              <w:t>Afati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për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dorëzimin e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dokumentacionit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do të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>jetë deri në</w:t>
            </w:r>
            <w:r w:rsidR="00AF7B26" w:rsidRPr="00B47446">
              <w:rPr>
                <w:sz w:val="24"/>
                <w:szCs w:val="24"/>
              </w:rPr>
              <w:t xml:space="preserve"> </w:t>
            </w:r>
            <w:r w:rsidRPr="00B47446">
              <w:rPr>
                <w:sz w:val="24"/>
                <w:szCs w:val="24"/>
              </w:rPr>
              <w:t xml:space="preserve">datën </w:t>
            </w:r>
            <w:r w:rsidR="00B47446">
              <w:rPr>
                <w:sz w:val="24"/>
                <w:szCs w:val="24"/>
              </w:rPr>
              <w:t>20.05</w:t>
            </w:r>
            <w:r w:rsidR="00AF7B26" w:rsidRPr="00B47446">
              <w:rPr>
                <w:sz w:val="24"/>
                <w:szCs w:val="24"/>
              </w:rPr>
              <w:t>.</w:t>
            </w:r>
            <w:r w:rsidR="00A27F17" w:rsidRPr="00B47446">
              <w:rPr>
                <w:sz w:val="24"/>
                <w:szCs w:val="24"/>
              </w:rPr>
              <w:t>202</w:t>
            </w:r>
            <w:r w:rsidR="00CD2380" w:rsidRPr="00B47446">
              <w:rPr>
                <w:sz w:val="24"/>
                <w:szCs w:val="24"/>
              </w:rPr>
              <w:t>4.</w:t>
            </w:r>
          </w:p>
        </w:tc>
      </w:tr>
    </w:tbl>
    <w:p w:rsidR="00C301B1" w:rsidRPr="001475D2" w:rsidRDefault="00C301B1" w:rsidP="001475D2">
      <w:pPr>
        <w:tabs>
          <w:tab w:val="left" w:pos="2865"/>
        </w:tabs>
      </w:pPr>
    </w:p>
    <w:sectPr w:rsidR="00C301B1" w:rsidRPr="001475D2" w:rsidSect="00C17696">
      <w:footerReference w:type="default" r:id="rId9"/>
      <w:type w:val="continuous"/>
      <w:pgSz w:w="11910" w:h="16840"/>
      <w:pgMar w:top="720" w:right="720" w:bottom="720" w:left="720" w:header="864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DE" w:rsidRDefault="003947DE">
      <w:r>
        <w:separator/>
      </w:r>
    </w:p>
  </w:endnote>
  <w:endnote w:type="continuationSeparator" w:id="1">
    <w:p w:rsidR="003947DE" w:rsidRDefault="0039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B8" w:rsidRDefault="00625433">
    <w:pPr>
      <w:pStyle w:val="BodyText"/>
      <w:spacing w:line="14" w:lineRule="auto"/>
      <w:rPr>
        <w:sz w:val="20"/>
      </w:rPr>
    </w:pPr>
    <w:r w:rsidRPr="00625433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94.9pt;margin-top:783.6pt;width:312.7pt;height:8.8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LY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" filled="f" stroked="f">
          <v:textbox inset="0,0,0,0">
            <w:txbxContent>
              <w:p w:rsidR="002025B8" w:rsidRDefault="002025B8" w:rsidP="001475D2">
                <w:pPr>
                  <w:spacing w:before="12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DE" w:rsidRDefault="003947DE">
      <w:r>
        <w:separator/>
      </w:r>
    </w:p>
  </w:footnote>
  <w:footnote w:type="continuationSeparator" w:id="1">
    <w:p w:rsidR="003947DE" w:rsidRDefault="00394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EE5"/>
    <w:multiLevelType w:val="hybridMultilevel"/>
    <w:tmpl w:val="2E0E2D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4049"/>
    <w:multiLevelType w:val="hybridMultilevel"/>
    <w:tmpl w:val="DA7AF9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156F0"/>
    <w:multiLevelType w:val="hybridMultilevel"/>
    <w:tmpl w:val="DC544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A459C"/>
    <w:multiLevelType w:val="hybridMultilevel"/>
    <w:tmpl w:val="447A90BC"/>
    <w:lvl w:ilvl="0" w:tplc="E8C800C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3B4655E">
      <w:numFmt w:val="bullet"/>
      <w:lvlText w:val="•"/>
      <w:lvlJc w:val="left"/>
      <w:pPr>
        <w:ind w:left="1775" w:hanging="360"/>
      </w:pPr>
      <w:rPr>
        <w:rFonts w:hint="default"/>
        <w:lang w:val="sq-AL" w:eastAsia="en-US" w:bidi="ar-SA"/>
      </w:rPr>
    </w:lvl>
    <w:lvl w:ilvl="2" w:tplc="6064650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3" w:tplc="23886772">
      <w:numFmt w:val="bullet"/>
      <w:lvlText w:val="•"/>
      <w:lvlJc w:val="left"/>
      <w:pPr>
        <w:ind w:left="3485" w:hanging="360"/>
      </w:pPr>
      <w:rPr>
        <w:rFonts w:hint="default"/>
        <w:lang w:val="sq-AL" w:eastAsia="en-US" w:bidi="ar-SA"/>
      </w:rPr>
    </w:lvl>
    <w:lvl w:ilvl="4" w:tplc="081A5236">
      <w:numFmt w:val="bullet"/>
      <w:lvlText w:val="•"/>
      <w:lvlJc w:val="left"/>
      <w:pPr>
        <w:ind w:left="4340" w:hanging="360"/>
      </w:pPr>
      <w:rPr>
        <w:rFonts w:hint="default"/>
        <w:lang w:val="sq-AL" w:eastAsia="en-US" w:bidi="ar-SA"/>
      </w:rPr>
    </w:lvl>
    <w:lvl w:ilvl="5" w:tplc="6648684C">
      <w:numFmt w:val="bullet"/>
      <w:lvlText w:val="•"/>
      <w:lvlJc w:val="left"/>
      <w:pPr>
        <w:ind w:left="5195" w:hanging="360"/>
      </w:pPr>
      <w:rPr>
        <w:rFonts w:hint="default"/>
        <w:lang w:val="sq-AL" w:eastAsia="en-US" w:bidi="ar-SA"/>
      </w:rPr>
    </w:lvl>
    <w:lvl w:ilvl="6" w:tplc="866A0538">
      <w:numFmt w:val="bullet"/>
      <w:lvlText w:val="•"/>
      <w:lvlJc w:val="left"/>
      <w:pPr>
        <w:ind w:left="6050" w:hanging="360"/>
      </w:pPr>
      <w:rPr>
        <w:rFonts w:hint="default"/>
        <w:lang w:val="sq-AL" w:eastAsia="en-US" w:bidi="ar-SA"/>
      </w:rPr>
    </w:lvl>
    <w:lvl w:ilvl="7" w:tplc="A3520B9E">
      <w:numFmt w:val="bullet"/>
      <w:lvlText w:val="•"/>
      <w:lvlJc w:val="left"/>
      <w:pPr>
        <w:ind w:left="6905" w:hanging="360"/>
      </w:pPr>
      <w:rPr>
        <w:rFonts w:hint="default"/>
        <w:lang w:val="sq-AL" w:eastAsia="en-US" w:bidi="ar-SA"/>
      </w:rPr>
    </w:lvl>
    <w:lvl w:ilvl="8" w:tplc="004CABFA">
      <w:numFmt w:val="bullet"/>
      <w:lvlText w:val="•"/>
      <w:lvlJc w:val="left"/>
      <w:pPr>
        <w:ind w:left="7760" w:hanging="360"/>
      </w:pPr>
      <w:rPr>
        <w:rFonts w:hint="default"/>
        <w:lang w:val="sq-AL" w:eastAsia="en-US" w:bidi="ar-SA"/>
      </w:rPr>
    </w:lvl>
  </w:abstractNum>
  <w:abstractNum w:abstractNumId="4">
    <w:nsid w:val="210C1162"/>
    <w:multiLevelType w:val="hybridMultilevel"/>
    <w:tmpl w:val="1EE80944"/>
    <w:lvl w:ilvl="0" w:tplc="E1C8566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848C942">
      <w:numFmt w:val="bullet"/>
      <w:lvlText w:val="•"/>
      <w:lvlJc w:val="left"/>
      <w:pPr>
        <w:ind w:left="1760" w:hanging="360"/>
      </w:pPr>
      <w:rPr>
        <w:rFonts w:hint="default"/>
        <w:lang w:val="sq-AL" w:eastAsia="en-US" w:bidi="ar-SA"/>
      </w:rPr>
    </w:lvl>
    <w:lvl w:ilvl="2" w:tplc="7C6C97FE">
      <w:numFmt w:val="bullet"/>
      <w:lvlText w:val="•"/>
      <w:lvlJc w:val="left"/>
      <w:pPr>
        <w:ind w:left="2600" w:hanging="360"/>
      </w:pPr>
      <w:rPr>
        <w:rFonts w:hint="default"/>
        <w:lang w:val="sq-AL" w:eastAsia="en-US" w:bidi="ar-SA"/>
      </w:rPr>
    </w:lvl>
    <w:lvl w:ilvl="3" w:tplc="72046F2C">
      <w:numFmt w:val="bullet"/>
      <w:lvlText w:val="•"/>
      <w:lvlJc w:val="left"/>
      <w:pPr>
        <w:ind w:left="3440" w:hanging="360"/>
      </w:pPr>
      <w:rPr>
        <w:rFonts w:hint="default"/>
        <w:lang w:val="sq-AL" w:eastAsia="en-US" w:bidi="ar-SA"/>
      </w:rPr>
    </w:lvl>
    <w:lvl w:ilvl="4" w:tplc="68A89460">
      <w:numFmt w:val="bullet"/>
      <w:lvlText w:val="•"/>
      <w:lvlJc w:val="left"/>
      <w:pPr>
        <w:ind w:left="4281" w:hanging="360"/>
      </w:pPr>
      <w:rPr>
        <w:rFonts w:hint="default"/>
        <w:lang w:val="sq-AL" w:eastAsia="en-US" w:bidi="ar-SA"/>
      </w:rPr>
    </w:lvl>
    <w:lvl w:ilvl="5" w:tplc="C88C20B2">
      <w:numFmt w:val="bullet"/>
      <w:lvlText w:val="•"/>
      <w:lvlJc w:val="left"/>
      <w:pPr>
        <w:ind w:left="5121" w:hanging="360"/>
      </w:pPr>
      <w:rPr>
        <w:rFonts w:hint="default"/>
        <w:lang w:val="sq-AL" w:eastAsia="en-US" w:bidi="ar-SA"/>
      </w:rPr>
    </w:lvl>
    <w:lvl w:ilvl="6" w:tplc="AAA03F1C">
      <w:numFmt w:val="bullet"/>
      <w:lvlText w:val="•"/>
      <w:lvlJc w:val="left"/>
      <w:pPr>
        <w:ind w:left="5961" w:hanging="360"/>
      </w:pPr>
      <w:rPr>
        <w:rFonts w:hint="default"/>
        <w:lang w:val="sq-AL" w:eastAsia="en-US" w:bidi="ar-SA"/>
      </w:rPr>
    </w:lvl>
    <w:lvl w:ilvl="7" w:tplc="66868730">
      <w:numFmt w:val="bullet"/>
      <w:lvlText w:val="•"/>
      <w:lvlJc w:val="left"/>
      <w:pPr>
        <w:ind w:left="6802" w:hanging="360"/>
      </w:pPr>
      <w:rPr>
        <w:rFonts w:hint="default"/>
        <w:lang w:val="sq-AL" w:eastAsia="en-US" w:bidi="ar-SA"/>
      </w:rPr>
    </w:lvl>
    <w:lvl w:ilvl="8" w:tplc="9C8400D8">
      <w:numFmt w:val="bullet"/>
      <w:lvlText w:val="•"/>
      <w:lvlJc w:val="left"/>
      <w:pPr>
        <w:ind w:left="7642" w:hanging="360"/>
      </w:pPr>
      <w:rPr>
        <w:rFonts w:hint="default"/>
        <w:lang w:val="sq-AL" w:eastAsia="en-US" w:bidi="ar-SA"/>
      </w:rPr>
    </w:lvl>
  </w:abstractNum>
  <w:abstractNum w:abstractNumId="5">
    <w:nsid w:val="23604543"/>
    <w:multiLevelType w:val="hybridMultilevel"/>
    <w:tmpl w:val="591C0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26F90"/>
    <w:multiLevelType w:val="hybridMultilevel"/>
    <w:tmpl w:val="89AC35DA"/>
    <w:lvl w:ilvl="0" w:tplc="6452164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D00F8F2">
      <w:numFmt w:val="bullet"/>
      <w:lvlText w:val="•"/>
      <w:lvlJc w:val="left"/>
      <w:pPr>
        <w:ind w:left="1466" w:hanging="360"/>
      </w:pPr>
      <w:rPr>
        <w:rFonts w:hint="default"/>
        <w:lang w:val="sq-AL" w:eastAsia="en-US" w:bidi="ar-SA"/>
      </w:rPr>
    </w:lvl>
    <w:lvl w:ilvl="2" w:tplc="1682FDEC">
      <w:numFmt w:val="bullet"/>
      <w:lvlText w:val="•"/>
      <w:lvlJc w:val="left"/>
      <w:pPr>
        <w:ind w:left="2012" w:hanging="360"/>
      </w:pPr>
      <w:rPr>
        <w:rFonts w:hint="default"/>
        <w:lang w:val="sq-AL" w:eastAsia="en-US" w:bidi="ar-SA"/>
      </w:rPr>
    </w:lvl>
    <w:lvl w:ilvl="3" w:tplc="08228096">
      <w:numFmt w:val="bullet"/>
      <w:lvlText w:val="•"/>
      <w:lvlJc w:val="left"/>
      <w:pPr>
        <w:ind w:left="2558" w:hanging="360"/>
      </w:pPr>
      <w:rPr>
        <w:rFonts w:hint="default"/>
        <w:lang w:val="sq-AL" w:eastAsia="en-US" w:bidi="ar-SA"/>
      </w:rPr>
    </w:lvl>
    <w:lvl w:ilvl="4" w:tplc="83003006">
      <w:numFmt w:val="bullet"/>
      <w:lvlText w:val="•"/>
      <w:lvlJc w:val="left"/>
      <w:pPr>
        <w:ind w:left="3104" w:hanging="360"/>
      </w:pPr>
      <w:rPr>
        <w:rFonts w:hint="default"/>
        <w:lang w:val="sq-AL" w:eastAsia="en-US" w:bidi="ar-SA"/>
      </w:rPr>
    </w:lvl>
    <w:lvl w:ilvl="5" w:tplc="C30C2C2C">
      <w:numFmt w:val="bullet"/>
      <w:lvlText w:val="•"/>
      <w:lvlJc w:val="left"/>
      <w:pPr>
        <w:ind w:left="3650" w:hanging="360"/>
      </w:pPr>
      <w:rPr>
        <w:rFonts w:hint="default"/>
        <w:lang w:val="sq-AL" w:eastAsia="en-US" w:bidi="ar-SA"/>
      </w:rPr>
    </w:lvl>
    <w:lvl w:ilvl="6" w:tplc="E8C4682C"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7" w:tplc="ECCAC516">
      <w:numFmt w:val="bullet"/>
      <w:lvlText w:val="•"/>
      <w:lvlJc w:val="left"/>
      <w:pPr>
        <w:ind w:left="4742" w:hanging="360"/>
      </w:pPr>
      <w:rPr>
        <w:rFonts w:hint="default"/>
        <w:lang w:val="sq-AL" w:eastAsia="en-US" w:bidi="ar-SA"/>
      </w:rPr>
    </w:lvl>
    <w:lvl w:ilvl="8" w:tplc="8C68FBC8">
      <w:numFmt w:val="bullet"/>
      <w:lvlText w:val="•"/>
      <w:lvlJc w:val="left"/>
      <w:pPr>
        <w:ind w:left="5288" w:hanging="360"/>
      </w:pPr>
      <w:rPr>
        <w:rFonts w:hint="default"/>
        <w:lang w:val="sq-AL" w:eastAsia="en-US" w:bidi="ar-SA"/>
      </w:rPr>
    </w:lvl>
  </w:abstractNum>
  <w:abstractNum w:abstractNumId="7">
    <w:nsid w:val="3BF97997"/>
    <w:multiLevelType w:val="hybridMultilevel"/>
    <w:tmpl w:val="AD2AA80E"/>
    <w:lvl w:ilvl="0" w:tplc="D5082A8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196191C">
      <w:numFmt w:val="bullet"/>
      <w:lvlText w:val="•"/>
      <w:lvlJc w:val="left"/>
      <w:pPr>
        <w:ind w:left="1327" w:hanging="360"/>
      </w:pPr>
      <w:rPr>
        <w:rFonts w:hint="default"/>
        <w:lang w:val="sq-AL" w:eastAsia="en-US" w:bidi="ar-SA"/>
      </w:rPr>
    </w:lvl>
    <w:lvl w:ilvl="2" w:tplc="A01A7C3E">
      <w:numFmt w:val="bullet"/>
      <w:lvlText w:val="•"/>
      <w:lvlJc w:val="left"/>
      <w:pPr>
        <w:ind w:left="1734" w:hanging="360"/>
      </w:pPr>
      <w:rPr>
        <w:rFonts w:hint="default"/>
        <w:lang w:val="sq-AL" w:eastAsia="en-US" w:bidi="ar-SA"/>
      </w:rPr>
    </w:lvl>
    <w:lvl w:ilvl="3" w:tplc="EFFE7262">
      <w:numFmt w:val="bullet"/>
      <w:lvlText w:val="•"/>
      <w:lvlJc w:val="left"/>
      <w:pPr>
        <w:ind w:left="2141" w:hanging="360"/>
      </w:pPr>
      <w:rPr>
        <w:rFonts w:hint="default"/>
        <w:lang w:val="sq-AL" w:eastAsia="en-US" w:bidi="ar-SA"/>
      </w:rPr>
    </w:lvl>
    <w:lvl w:ilvl="4" w:tplc="A05688B6">
      <w:numFmt w:val="bullet"/>
      <w:lvlText w:val="•"/>
      <w:lvlJc w:val="left"/>
      <w:pPr>
        <w:ind w:left="2548" w:hanging="360"/>
      </w:pPr>
      <w:rPr>
        <w:rFonts w:hint="default"/>
        <w:lang w:val="sq-AL" w:eastAsia="en-US" w:bidi="ar-SA"/>
      </w:rPr>
    </w:lvl>
    <w:lvl w:ilvl="5" w:tplc="23E09EA6">
      <w:numFmt w:val="bullet"/>
      <w:lvlText w:val="•"/>
      <w:lvlJc w:val="left"/>
      <w:pPr>
        <w:ind w:left="2955" w:hanging="360"/>
      </w:pPr>
      <w:rPr>
        <w:rFonts w:hint="default"/>
        <w:lang w:val="sq-AL" w:eastAsia="en-US" w:bidi="ar-SA"/>
      </w:rPr>
    </w:lvl>
    <w:lvl w:ilvl="6" w:tplc="DAB4BEEA">
      <w:numFmt w:val="bullet"/>
      <w:lvlText w:val="•"/>
      <w:lvlJc w:val="left"/>
      <w:pPr>
        <w:ind w:left="3362" w:hanging="360"/>
      </w:pPr>
      <w:rPr>
        <w:rFonts w:hint="default"/>
        <w:lang w:val="sq-AL" w:eastAsia="en-US" w:bidi="ar-SA"/>
      </w:rPr>
    </w:lvl>
    <w:lvl w:ilvl="7" w:tplc="ACD4CE0A">
      <w:numFmt w:val="bullet"/>
      <w:lvlText w:val="•"/>
      <w:lvlJc w:val="left"/>
      <w:pPr>
        <w:ind w:left="3769" w:hanging="360"/>
      </w:pPr>
      <w:rPr>
        <w:rFonts w:hint="default"/>
        <w:lang w:val="sq-AL" w:eastAsia="en-US" w:bidi="ar-SA"/>
      </w:rPr>
    </w:lvl>
    <w:lvl w:ilvl="8" w:tplc="12F82566">
      <w:numFmt w:val="bullet"/>
      <w:lvlText w:val="•"/>
      <w:lvlJc w:val="left"/>
      <w:pPr>
        <w:ind w:left="4176" w:hanging="360"/>
      </w:pPr>
      <w:rPr>
        <w:rFonts w:hint="default"/>
        <w:lang w:val="sq-AL" w:eastAsia="en-US" w:bidi="ar-SA"/>
      </w:rPr>
    </w:lvl>
  </w:abstractNum>
  <w:abstractNum w:abstractNumId="8">
    <w:nsid w:val="4E8E6C18"/>
    <w:multiLevelType w:val="hybridMultilevel"/>
    <w:tmpl w:val="63622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0246C"/>
    <w:multiLevelType w:val="hybridMultilevel"/>
    <w:tmpl w:val="E9283B42"/>
    <w:lvl w:ilvl="0" w:tplc="C568A72E">
      <w:numFmt w:val="bullet"/>
      <w:lvlText w:val=""/>
      <w:lvlJc w:val="left"/>
      <w:pPr>
        <w:ind w:left="914" w:hanging="360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16CCE8C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2" w:tplc="839EE760">
      <w:numFmt w:val="bullet"/>
      <w:lvlText w:val="•"/>
      <w:lvlJc w:val="left"/>
      <w:pPr>
        <w:ind w:left="1982" w:hanging="360"/>
      </w:pPr>
      <w:rPr>
        <w:rFonts w:hint="default"/>
        <w:lang w:val="sq-AL" w:eastAsia="en-US" w:bidi="ar-SA"/>
      </w:rPr>
    </w:lvl>
    <w:lvl w:ilvl="3" w:tplc="CAFC989C">
      <w:numFmt w:val="bullet"/>
      <w:lvlText w:val="•"/>
      <w:lvlJc w:val="left"/>
      <w:pPr>
        <w:ind w:left="2945" w:hanging="360"/>
      </w:pPr>
      <w:rPr>
        <w:rFonts w:hint="default"/>
        <w:lang w:val="sq-AL" w:eastAsia="en-US" w:bidi="ar-SA"/>
      </w:rPr>
    </w:lvl>
    <w:lvl w:ilvl="4" w:tplc="454CF7D0">
      <w:numFmt w:val="bullet"/>
      <w:lvlText w:val="•"/>
      <w:lvlJc w:val="left"/>
      <w:pPr>
        <w:ind w:left="3908" w:hanging="360"/>
      </w:pPr>
      <w:rPr>
        <w:rFonts w:hint="default"/>
        <w:lang w:val="sq-AL" w:eastAsia="en-US" w:bidi="ar-SA"/>
      </w:rPr>
    </w:lvl>
    <w:lvl w:ilvl="5" w:tplc="8A3EF32C">
      <w:numFmt w:val="bullet"/>
      <w:lvlText w:val="•"/>
      <w:lvlJc w:val="left"/>
      <w:pPr>
        <w:ind w:left="4871" w:hanging="360"/>
      </w:pPr>
      <w:rPr>
        <w:rFonts w:hint="default"/>
        <w:lang w:val="sq-AL" w:eastAsia="en-US" w:bidi="ar-SA"/>
      </w:rPr>
    </w:lvl>
    <w:lvl w:ilvl="6" w:tplc="7DD836B0">
      <w:numFmt w:val="bullet"/>
      <w:lvlText w:val="•"/>
      <w:lvlJc w:val="left"/>
      <w:pPr>
        <w:ind w:left="5834" w:hanging="360"/>
      </w:pPr>
      <w:rPr>
        <w:rFonts w:hint="default"/>
        <w:lang w:val="sq-AL" w:eastAsia="en-US" w:bidi="ar-SA"/>
      </w:rPr>
    </w:lvl>
    <w:lvl w:ilvl="7" w:tplc="60B69DE4">
      <w:numFmt w:val="bullet"/>
      <w:lvlText w:val="•"/>
      <w:lvlJc w:val="left"/>
      <w:pPr>
        <w:ind w:left="6797" w:hanging="360"/>
      </w:pPr>
      <w:rPr>
        <w:rFonts w:hint="default"/>
        <w:lang w:val="sq-AL" w:eastAsia="en-US" w:bidi="ar-SA"/>
      </w:rPr>
    </w:lvl>
    <w:lvl w:ilvl="8" w:tplc="DE7A7302">
      <w:numFmt w:val="bullet"/>
      <w:lvlText w:val="•"/>
      <w:lvlJc w:val="left"/>
      <w:pPr>
        <w:ind w:left="7760" w:hanging="360"/>
      </w:pPr>
      <w:rPr>
        <w:rFonts w:hint="default"/>
        <w:lang w:val="sq-AL" w:eastAsia="en-US" w:bidi="ar-SA"/>
      </w:rPr>
    </w:lvl>
  </w:abstractNum>
  <w:abstractNum w:abstractNumId="10">
    <w:nsid w:val="50CB4221"/>
    <w:multiLevelType w:val="hybridMultilevel"/>
    <w:tmpl w:val="DE329E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D6E4C"/>
    <w:multiLevelType w:val="hybridMultilevel"/>
    <w:tmpl w:val="AE662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3560E"/>
    <w:multiLevelType w:val="hybridMultilevel"/>
    <w:tmpl w:val="48C65D22"/>
    <w:lvl w:ilvl="0" w:tplc="5D9E029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8325F9C">
      <w:numFmt w:val="bullet"/>
      <w:lvlText w:val="•"/>
      <w:lvlJc w:val="left"/>
      <w:pPr>
        <w:ind w:left="1075" w:hanging="360"/>
      </w:pPr>
      <w:rPr>
        <w:rFonts w:hint="default"/>
        <w:lang w:val="sq-AL" w:eastAsia="en-US" w:bidi="ar-SA"/>
      </w:rPr>
    </w:lvl>
    <w:lvl w:ilvl="2" w:tplc="3A7AE9DE">
      <w:numFmt w:val="bullet"/>
      <w:lvlText w:val="•"/>
      <w:lvlJc w:val="left"/>
      <w:pPr>
        <w:ind w:left="1230" w:hanging="360"/>
      </w:pPr>
      <w:rPr>
        <w:rFonts w:hint="default"/>
        <w:lang w:val="sq-AL" w:eastAsia="en-US" w:bidi="ar-SA"/>
      </w:rPr>
    </w:lvl>
    <w:lvl w:ilvl="3" w:tplc="AC76CC86">
      <w:numFmt w:val="bullet"/>
      <w:lvlText w:val="•"/>
      <w:lvlJc w:val="left"/>
      <w:pPr>
        <w:ind w:left="1385" w:hanging="360"/>
      </w:pPr>
      <w:rPr>
        <w:rFonts w:hint="default"/>
        <w:lang w:val="sq-AL" w:eastAsia="en-US" w:bidi="ar-SA"/>
      </w:rPr>
    </w:lvl>
    <w:lvl w:ilvl="4" w:tplc="C9E4BAC2">
      <w:numFmt w:val="bullet"/>
      <w:lvlText w:val="•"/>
      <w:lvlJc w:val="left"/>
      <w:pPr>
        <w:ind w:left="1540" w:hanging="360"/>
      </w:pPr>
      <w:rPr>
        <w:rFonts w:hint="default"/>
        <w:lang w:val="sq-AL" w:eastAsia="en-US" w:bidi="ar-SA"/>
      </w:rPr>
    </w:lvl>
    <w:lvl w:ilvl="5" w:tplc="1C04247E">
      <w:numFmt w:val="bullet"/>
      <w:lvlText w:val="•"/>
      <w:lvlJc w:val="left"/>
      <w:pPr>
        <w:ind w:left="1696" w:hanging="360"/>
      </w:pPr>
      <w:rPr>
        <w:rFonts w:hint="default"/>
        <w:lang w:val="sq-AL" w:eastAsia="en-US" w:bidi="ar-SA"/>
      </w:rPr>
    </w:lvl>
    <w:lvl w:ilvl="6" w:tplc="5C361E38">
      <w:numFmt w:val="bullet"/>
      <w:lvlText w:val="•"/>
      <w:lvlJc w:val="left"/>
      <w:pPr>
        <w:ind w:left="1851" w:hanging="360"/>
      </w:pPr>
      <w:rPr>
        <w:rFonts w:hint="default"/>
        <w:lang w:val="sq-AL" w:eastAsia="en-US" w:bidi="ar-SA"/>
      </w:rPr>
    </w:lvl>
    <w:lvl w:ilvl="7" w:tplc="932A20FA">
      <w:numFmt w:val="bullet"/>
      <w:lvlText w:val="•"/>
      <w:lvlJc w:val="left"/>
      <w:pPr>
        <w:ind w:left="2006" w:hanging="360"/>
      </w:pPr>
      <w:rPr>
        <w:rFonts w:hint="default"/>
        <w:lang w:val="sq-AL" w:eastAsia="en-US" w:bidi="ar-SA"/>
      </w:rPr>
    </w:lvl>
    <w:lvl w:ilvl="8" w:tplc="5E8691AC">
      <w:numFmt w:val="bullet"/>
      <w:lvlText w:val="•"/>
      <w:lvlJc w:val="left"/>
      <w:pPr>
        <w:ind w:left="2161" w:hanging="360"/>
      </w:pPr>
      <w:rPr>
        <w:rFonts w:hint="default"/>
        <w:lang w:val="sq-AL" w:eastAsia="en-US" w:bidi="ar-SA"/>
      </w:rPr>
    </w:lvl>
  </w:abstractNum>
  <w:abstractNum w:abstractNumId="13">
    <w:nsid w:val="6C356A13"/>
    <w:multiLevelType w:val="hybridMultilevel"/>
    <w:tmpl w:val="2F320A00"/>
    <w:lvl w:ilvl="0" w:tplc="07349D5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E0C1FD0">
      <w:numFmt w:val="bullet"/>
      <w:lvlText w:val="•"/>
      <w:lvlJc w:val="left"/>
      <w:pPr>
        <w:ind w:left="1775" w:hanging="360"/>
      </w:pPr>
      <w:rPr>
        <w:rFonts w:hint="default"/>
        <w:lang w:val="sq-AL" w:eastAsia="en-US" w:bidi="ar-SA"/>
      </w:rPr>
    </w:lvl>
    <w:lvl w:ilvl="2" w:tplc="B148942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3" w:tplc="FB5A4328">
      <w:numFmt w:val="bullet"/>
      <w:lvlText w:val="•"/>
      <w:lvlJc w:val="left"/>
      <w:pPr>
        <w:ind w:left="3485" w:hanging="360"/>
      </w:pPr>
      <w:rPr>
        <w:rFonts w:hint="default"/>
        <w:lang w:val="sq-AL" w:eastAsia="en-US" w:bidi="ar-SA"/>
      </w:rPr>
    </w:lvl>
    <w:lvl w:ilvl="4" w:tplc="DA5C9A18">
      <w:numFmt w:val="bullet"/>
      <w:lvlText w:val="•"/>
      <w:lvlJc w:val="left"/>
      <w:pPr>
        <w:ind w:left="4340" w:hanging="360"/>
      </w:pPr>
      <w:rPr>
        <w:rFonts w:hint="default"/>
        <w:lang w:val="sq-AL" w:eastAsia="en-US" w:bidi="ar-SA"/>
      </w:rPr>
    </w:lvl>
    <w:lvl w:ilvl="5" w:tplc="2CA87B28">
      <w:numFmt w:val="bullet"/>
      <w:lvlText w:val="•"/>
      <w:lvlJc w:val="left"/>
      <w:pPr>
        <w:ind w:left="5196" w:hanging="360"/>
      </w:pPr>
      <w:rPr>
        <w:rFonts w:hint="default"/>
        <w:lang w:val="sq-AL" w:eastAsia="en-US" w:bidi="ar-SA"/>
      </w:rPr>
    </w:lvl>
    <w:lvl w:ilvl="6" w:tplc="0F4AEED2">
      <w:numFmt w:val="bullet"/>
      <w:lvlText w:val="•"/>
      <w:lvlJc w:val="left"/>
      <w:pPr>
        <w:ind w:left="6051" w:hanging="360"/>
      </w:pPr>
      <w:rPr>
        <w:rFonts w:hint="default"/>
        <w:lang w:val="sq-AL" w:eastAsia="en-US" w:bidi="ar-SA"/>
      </w:rPr>
    </w:lvl>
    <w:lvl w:ilvl="7" w:tplc="6D12A8D6">
      <w:numFmt w:val="bullet"/>
      <w:lvlText w:val="•"/>
      <w:lvlJc w:val="left"/>
      <w:pPr>
        <w:ind w:left="6906" w:hanging="360"/>
      </w:pPr>
      <w:rPr>
        <w:rFonts w:hint="default"/>
        <w:lang w:val="sq-AL" w:eastAsia="en-US" w:bidi="ar-SA"/>
      </w:rPr>
    </w:lvl>
    <w:lvl w:ilvl="8" w:tplc="8CFAF5C8">
      <w:numFmt w:val="bullet"/>
      <w:lvlText w:val="•"/>
      <w:lvlJc w:val="left"/>
      <w:pPr>
        <w:ind w:left="7761" w:hanging="360"/>
      </w:pPr>
      <w:rPr>
        <w:rFonts w:hint="default"/>
        <w:lang w:val="sq-AL" w:eastAsia="en-US" w:bidi="ar-SA"/>
      </w:rPr>
    </w:lvl>
  </w:abstractNum>
  <w:abstractNum w:abstractNumId="14">
    <w:nsid w:val="70B237C2"/>
    <w:multiLevelType w:val="hybridMultilevel"/>
    <w:tmpl w:val="BB984BFA"/>
    <w:lvl w:ilvl="0" w:tplc="040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5">
    <w:nsid w:val="745D71CB"/>
    <w:multiLevelType w:val="hybridMultilevel"/>
    <w:tmpl w:val="74C408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A17EC"/>
    <w:multiLevelType w:val="hybridMultilevel"/>
    <w:tmpl w:val="37807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9"/>
  </w:num>
  <w:num w:numId="8">
    <w:abstractNumId w:val="16"/>
  </w:num>
  <w:num w:numId="9">
    <w:abstractNumId w:val="15"/>
  </w:num>
  <w:num w:numId="10">
    <w:abstractNumId w:val="5"/>
  </w:num>
  <w:num w:numId="11">
    <w:abstractNumId w:val="8"/>
  </w:num>
  <w:num w:numId="12">
    <w:abstractNumId w:val="1"/>
  </w:num>
  <w:num w:numId="13">
    <w:abstractNumId w:val="11"/>
  </w:num>
  <w:num w:numId="14">
    <w:abstractNumId w:val="15"/>
  </w:num>
  <w:num w:numId="15">
    <w:abstractNumId w:val="10"/>
  </w:num>
  <w:num w:numId="16">
    <w:abstractNumId w:val="14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025B8"/>
    <w:rsid w:val="000424D4"/>
    <w:rsid w:val="00052962"/>
    <w:rsid w:val="0007393F"/>
    <w:rsid w:val="00087D5D"/>
    <w:rsid w:val="000E79DD"/>
    <w:rsid w:val="001475D2"/>
    <w:rsid w:val="0016217F"/>
    <w:rsid w:val="00167A3E"/>
    <w:rsid w:val="001838A3"/>
    <w:rsid w:val="00192A89"/>
    <w:rsid w:val="001B02D9"/>
    <w:rsid w:val="001E580B"/>
    <w:rsid w:val="001E7716"/>
    <w:rsid w:val="002025B8"/>
    <w:rsid w:val="00204658"/>
    <w:rsid w:val="00207E3F"/>
    <w:rsid w:val="00213CDE"/>
    <w:rsid w:val="002166CC"/>
    <w:rsid w:val="00232B28"/>
    <w:rsid w:val="002334CD"/>
    <w:rsid w:val="002369B6"/>
    <w:rsid w:val="00250358"/>
    <w:rsid w:val="002818C1"/>
    <w:rsid w:val="002C1D97"/>
    <w:rsid w:val="002E4422"/>
    <w:rsid w:val="00311C2E"/>
    <w:rsid w:val="00345A95"/>
    <w:rsid w:val="003947DE"/>
    <w:rsid w:val="003D0251"/>
    <w:rsid w:val="003F1CD7"/>
    <w:rsid w:val="00407CE9"/>
    <w:rsid w:val="004179ED"/>
    <w:rsid w:val="004531F0"/>
    <w:rsid w:val="00453E8A"/>
    <w:rsid w:val="004603CA"/>
    <w:rsid w:val="00470378"/>
    <w:rsid w:val="004709AD"/>
    <w:rsid w:val="00503718"/>
    <w:rsid w:val="005551A8"/>
    <w:rsid w:val="005A653B"/>
    <w:rsid w:val="00615C7D"/>
    <w:rsid w:val="00625433"/>
    <w:rsid w:val="006302D5"/>
    <w:rsid w:val="006436EB"/>
    <w:rsid w:val="006526E4"/>
    <w:rsid w:val="006833FE"/>
    <w:rsid w:val="006A322E"/>
    <w:rsid w:val="006A65AC"/>
    <w:rsid w:val="006B4B90"/>
    <w:rsid w:val="006C4CE0"/>
    <w:rsid w:val="006F6AAB"/>
    <w:rsid w:val="00710A7D"/>
    <w:rsid w:val="00733B6D"/>
    <w:rsid w:val="00736CD3"/>
    <w:rsid w:val="00750227"/>
    <w:rsid w:val="007A36E2"/>
    <w:rsid w:val="007B4842"/>
    <w:rsid w:val="007C3241"/>
    <w:rsid w:val="007E72A7"/>
    <w:rsid w:val="007F2D26"/>
    <w:rsid w:val="00801583"/>
    <w:rsid w:val="00845F30"/>
    <w:rsid w:val="00851FCE"/>
    <w:rsid w:val="00855A03"/>
    <w:rsid w:val="00884F96"/>
    <w:rsid w:val="008B0A70"/>
    <w:rsid w:val="008B5D61"/>
    <w:rsid w:val="008D31DB"/>
    <w:rsid w:val="009100F0"/>
    <w:rsid w:val="009201E4"/>
    <w:rsid w:val="00945B57"/>
    <w:rsid w:val="00947824"/>
    <w:rsid w:val="00964FCA"/>
    <w:rsid w:val="00970994"/>
    <w:rsid w:val="00971FB0"/>
    <w:rsid w:val="009A6A39"/>
    <w:rsid w:val="009C42DB"/>
    <w:rsid w:val="009C6530"/>
    <w:rsid w:val="009D4D38"/>
    <w:rsid w:val="00A27F17"/>
    <w:rsid w:val="00A349FE"/>
    <w:rsid w:val="00A602A0"/>
    <w:rsid w:val="00A623BC"/>
    <w:rsid w:val="00AD3B1A"/>
    <w:rsid w:val="00AD7B18"/>
    <w:rsid w:val="00AF1BB2"/>
    <w:rsid w:val="00AF36BF"/>
    <w:rsid w:val="00AF7B26"/>
    <w:rsid w:val="00B47446"/>
    <w:rsid w:val="00B67D54"/>
    <w:rsid w:val="00BA5652"/>
    <w:rsid w:val="00C17696"/>
    <w:rsid w:val="00C301B1"/>
    <w:rsid w:val="00C363F6"/>
    <w:rsid w:val="00C47A1F"/>
    <w:rsid w:val="00C524CD"/>
    <w:rsid w:val="00C762CD"/>
    <w:rsid w:val="00C917FF"/>
    <w:rsid w:val="00CD2380"/>
    <w:rsid w:val="00CF520C"/>
    <w:rsid w:val="00D548E9"/>
    <w:rsid w:val="00D63565"/>
    <w:rsid w:val="00DF54B3"/>
    <w:rsid w:val="00E622E9"/>
    <w:rsid w:val="00EA5EDE"/>
    <w:rsid w:val="00EA71F1"/>
    <w:rsid w:val="00F445F0"/>
    <w:rsid w:val="00FA6F4B"/>
    <w:rsid w:val="00FF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F1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rsid w:val="00EA71F1"/>
    <w:pPr>
      <w:ind w:left="206" w:right="20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EA71F1"/>
    <w:pPr>
      <w:spacing w:before="14"/>
      <w:ind w:left="19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71F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A71F1"/>
    <w:pPr>
      <w:ind w:left="914" w:hanging="360"/>
    </w:pPr>
  </w:style>
  <w:style w:type="paragraph" w:customStyle="1" w:styleId="TableParagraph">
    <w:name w:val="Table Paragraph"/>
    <w:basedOn w:val="Normal"/>
    <w:uiPriority w:val="1"/>
    <w:qFormat/>
    <w:rsid w:val="00EA71F1"/>
    <w:pPr>
      <w:spacing w:line="266" w:lineRule="exact"/>
      <w:ind w:left="919" w:hanging="360"/>
    </w:pPr>
  </w:style>
  <w:style w:type="paragraph" w:styleId="Header">
    <w:name w:val="header"/>
    <w:basedOn w:val="Normal"/>
    <w:link w:val="HeaderChar"/>
    <w:uiPriority w:val="99"/>
    <w:unhideWhenUsed/>
    <w:rsid w:val="00F44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5F0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44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5F0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26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E61C-601B-4D01-A1EE-83D2BE4E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USER</cp:lastModifiedBy>
  <cp:revision>33</cp:revision>
  <cp:lastPrinted>2024-05-09T09:26:00Z</cp:lastPrinted>
  <dcterms:created xsi:type="dcterms:W3CDTF">2023-06-22T12:12:00Z</dcterms:created>
  <dcterms:modified xsi:type="dcterms:W3CDTF">2024-05-09T09:29:00Z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2022-08-28T00:00:00Z</vt:filetime>
  </property>
</Properties>
</file>